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E3B8" w14:textId="77777777" w:rsidR="002028CC" w:rsidRDefault="00020301">
      <w:pPr>
        <w:pStyle w:val="Yltunniste"/>
        <w:tabs>
          <w:tab w:val="clear" w:pos="4819"/>
          <w:tab w:val="clear" w:pos="9638"/>
          <w:tab w:val="left" w:pos="4320"/>
          <w:tab w:val="left" w:pos="7740"/>
        </w:tabs>
      </w:pPr>
      <w:r>
        <w:pict w14:anchorId="4E432C5E">
          <v:rect id="_x0000_i1025" style="width:0;height:1.5pt" o:hralign="center" o:hrstd="t" o:hr="t" fillcolor="gray" stroked="f"/>
        </w:pict>
      </w:r>
    </w:p>
    <w:p w14:paraId="5F531103" w14:textId="77777777" w:rsidR="002028CC" w:rsidRPr="003D026D" w:rsidRDefault="002028CC">
      <w:pPr>
        <w:pStyle w:val="Yltunniste"/>
        <w:tabs>
          <w:tab w:val="clear" w:pos="4819"/>
          <w:tab w:val="clear" w:pos="9638"/>
          <w:tab w:val="left" w:pos="4320"/>
          <w:tab w:val="left" w:pos="7740"/>
        </w:tabs>
        <w:rPr>
          <w:sz w:val="22"/>
        </w:rPr>
      </w:pPr>
    </w:p>
    <w:p w14:paraId="10C09402" w14:textId="191E0A23" w:rsidR="00817659" w:rsidRPr="00196A98" w:rsidRDefault="00637BF1" w:rsidP="00817659">
      <w:pPr>
        <w:pStyle w:val="Yltunniste"/>
        <w:tabs>
          <w:tab w:val="clear" w:pos="4819"/>
          <w:tab w:val="clear" w:pos="9638"/>
          <w:tab w:val="left" w:pos="4320"/>
          <w:tab w:val="left" w:pos="7740"/>
        </w:tabs>
        <w:ind w:right="-143"/>
        <w:rPr>
          <w:rFonts w:ascii="Arial" w:hAnsi="Arial" w:cs="Arial"/>
          <w:sz w:val="22"/>
        </w:rPr>
      </w:pPr>
      <w:r w:rsidRPr="00196A98">
        <w:rPr>
          <w:rFonts w:ascii="Arial" w:hAnsi="Arial" w:cs="Arial"/>
          <w:b/>
          <w:sz w:val="22"/>
        </w:rPr>
        <w:t>Päätös maksuttomasta kuljetusta</w:t>
      </w:r>
    </w:p>
    <w:p w14:paraId="46FAC421" w14:textId="77777777" w:rsidR="002028CC" w:rsidRDefault="002028CC">
      <w:pPr>
        <w:pStyle w:val="Yltunniste"/>
        <w:tabs>
          <w:tab w:val="clear" w:pos="4819"/>
          <w:tab w:val="clear" w:pos="9638"/>
          <w:tab w:val="left" w:pos="4320"/>
          <w:tab w:val="left" w:pos="7740"/>
        </w:tabs>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3373"/>
        <w:gridCol w:w="5841"/>
      </w:tblGrid>
      <w:tr w:rsidR="005134E9" w:rsidRPr="00D25125" w14:paraId="71DE91C7" w14:textId="77777777" w:rsidTr="00EF5C02">
        <w:tc>
          <w:tcPr>
            <w:tcW w:w="851" w:type="dxa"/>
            <w:tcBorders>
              <w:top w:val="nil"/>
              <w:left w:val="single" w:sz="4" w:space="0" w:color="auto"/>
              <w:bottom w:val="single" w:sz="4" w:space="0" w:color="auto"/>
              <w:right w:val="single" w:sz="4" w:space="0" w:color="auto"/>
            </w:tcBorders>
            <w:shd w:val="clear" w:color="auto" w:fill="auto"/>
          </w:tcPr>
          <w:p w14:paraId="1D42F0B2" w14:textId="05CC4CFF" w:rsidR="005134E9" w:rsidRPr="0031694D" w:rsidRDefault="00196A98" w:rsidP="00780350">
            <w:pPr>
              <w:pStyle w:val="Yltunniste"/>
              <w:tabs>
                <w:tab w:val="clear" w:pos="4819"/>
                <w:tab w:val="clear" w:pos="9638"/>
                <w:tab w:val="left" w:pos="4320"/>
                <w:tab w:val="left" w:pos="7740"/>
              </w:tabs>
              <w:jc w:val="center"/>
              <w:rPr>
                <w:rFonts w:ascii="Arial" w:hAnsi="Arial" w:cs="Arial"/>
                <w:b/>
                <w:bCs/>
                <w:sz w:val="21"/>
                <w:szCs w:val="21"/>
              </w:rPr>
            </w:pPr>
            <w:r w:rsidRPr="00196A98">
              <w:rPr>
                <w:rFonts w:ascii="Arial" w:hAnsi="Arial" w:cs="Arial"/>
                <w:b/>
                <w:bCs/>
                <w:sz w:val="21"/>
                <w:szCs w:val="21"/>
              </w:rPr>
              <w:t>20</w:t>
            </w:r>
            <w:r w:rsidR="005134E9" w:rsidRPr="00196A98">
              <w:rPr>
                <w:rFonts w:ascii="Arial" w:hAnsi="Arial" w:cs="Arial"/>
                <w:b/>
                <w:bCs/>
                <w:sz w:val="21"/>
                <w:szCs w:val="21"/>
              </w:rPr>
              <w:t>§</w:t>
            </w:r>
          </w:p>
        </w:tc>
        <w:tc>
          <w:tcPr>
            <w:tcW w:w="3373" w:type="dxa"/>
            <w:tcBorders>
              <w:top w:val="nil"/>
              <w:left w:val="single" w:sz="4" w:space="0" w:color="auto"/>
              <w:bottom w:val="single" w:sz="4" w:space="0" w:color="auto"/>
              <w:right w:val="nil"/>
            </w:tcBorders>
            <w:shd w:val="clear" w:color="auto" w:fill="auto"/>
          </w:tcPr>
          <w:p w14:paraId="2C1893D0" w14:textId="77777777" w:rsidR="005134E9" w:rsidRPr="00544E0C" w:rsidRDefault="005134E9" w:rsidP="005134E9">
            <w:pPr>
              <w:pStyle w:val="Yltunniste"/>
              <w:tabs>
                <w:tab w:val="clear" w:pos="4819"/>
                <w:tab w:val="clear" w:pos="9638"/>
                <w:tab w:val="left" w:pos="4320"/>
                <w:tab w:val="left" w:pos="7740"/>
              </w:tabs>
              <w:rPr>
                <w:rFonts w:ascii="Arial" w:hAnsi="Arial" w:cs="Arial"/>
                <w:b/>
                <w:bCs/>
                <w:color w:val="000000" w:themeColor="text1"/>
                <w:sz w:val="22"/>
              </w:rPr>
            </w:pPr>
            <w:r w:rsidRPr="00544E0C">
              <w:rPr>
                <w:rFonts w:ascii="Arial" w:hAnsi="Arial" w:cs="Arial"/>
                <w:b/>
                <w:bCs/>
                <w:color w:val="000000" w:themeColor="text1"/>
                <w:sz w:val="22"/>
              </w:rPr>
              <w:t>Tiedot</w:t>
            </w:r>
          </w:p>
        </w:tc>
        <w:tc>
          <w:tcPr>
            <w:tcW w:w="5841" w:type="dxa"/>
            <w:tcBorders>
              <w:top w:val="nil"/>
              <w:left w:val="nil"/>
              <w:bottom w:val="single" w:sz="4" w:space="0" w:color="auto"/>
              <w:right w:val="nil"/>
            </w:tcBorders>
            <w:shd w:val="clear" w:color="auto" w:fill="auto"/>
          </w:tcPr>
          <w:p w14:paraId="45EB606A" w14:textId="77777777" w:rsidR="005134E9" w:rsidRPr="005B3067" w:rsidRDefault="005134E9" w:rsidP="00D25125">
            <w:pPr>
              <w:pStyle w:val="Yltunniste"/>
              <w:tabs>
                <w:tab w:val="clear" w:pos="4819"/>
                <w:tab w:val="clear" w:pos="9638"/>
                <w:tab w:val="left" w:pos="4320"/>
                <w:tab w:val="left" w:pos="7740"/>
              </w:tabs>
              <w:rPr>
                <w:rFonts w:ascii="Arial" w:hAnsi="Arial" w:cs="Arial"/>
                <w:b/>
                <w:bCs/>
                <w:color w:val="FF0000"/>
                <w:sz w:val="22"/>
              </w:rPr>
            </w:pPr>
          </w:p>
        </w:tc>
      </w:tr>
      <w:tr w:rsidR="00544E0C" w:rsidRPr="002610F5" w14:paraId="3201849F" w14:textId="77777777" w:rsidTr="00D026ED">
        <w:trPr>
          <w:trHeight w:val="2229"/>
        </w:trPr>
        <w:tc>
          <w:tcPr>
            <w:tcW w:w="851" w:type="dxa"/>
            <w:vMerge w:val="restart"/>
            <w:tcBorders>
              <w:top w:val="single" w:sz="4" w:space="0" w:color="auto"/>
              <w:right w:val="single" w:sz="4" w:space="0" w:color="auto"/>
            </w:tcBorders>
            <w:shd w:val="clear" w:color="auto" w:fill="auto"/>
          </w:tcPr>
          <w:p w14:paraId="028B863E" w14:textId="77777777" w:rsidR="00544E0C" w:rsidRPr="00D25125" w:rsidRDefault="00544E0C"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4" w:space="0" w:color="auto"/>
              <w:left w:val="single" w:sz="4" w:space="0" w:color="auto"/>
              <w:right w:val="nil"/>
            </w:tcBorders>
            <w:shd w:val="clear" w:color="auto" w:fill="auto"/>
          </w:tcPr>
          <w:p w14:paraId="0EB25538" w14:textId="77777777" w:rsidR="002610F5" w:rsidRPr="002610F5" w:rsidRDefault="002610F5" w:rsidP="00637BF1">
            <w:pPr>
              <w:pStyle w:val="NormaaliWWW"/>
              <w:shd w:val="clear" w:color="auto" w:fill="FFFFFF"/>
              <w:spacing w:before="0" w:beforeAutospacing="0" w:after="0" w:afterAutospacing="0"/>
              <w:rPr>
                <w:rFonts w:ascii="Arial" w:hAnsi="Arial" w:cs="Arial"/>
                <w:color w:val="000000"/>
                <w:sz w:val="22"/>
                <w:szCs w:val="22"/>
                <w:bdr w:val="none" w:sz="0" w:space="0" w:color="auto" w:frame="1"/>
              </w:rPr>
            </w:pPr>
          </w:p>
          <w:p w14:paraId="6AF56C06" w14:textId="2C0230A6" w:rsidR="00637BF1" w:rsidRPr="00196A98" w:rsidRDefault="00637BF1" w:rsidP="00637BF1">
            <w:pPr>
              <w:pStyle w:val="NormaaliWWW"/>
              <w:shd w:val="clear" w:color="auto" w:fill="FFFFFF"/>
              <w:spacing w:before="0" w:beforeAutospacing="0" w:after="0" w:afterAutospacing="0"/>
              <w:rPr>
                <w:rFonts w:ascii="Arial" w:hAnsi="Arial" w:cs="Arial"/>
                <w:color w:val="201F1E"/>
                <w:sz w:val="22"/>
                <w:szCs w:val="22"/>
              </w:rPr>
            </w:pPr>
            <w:r w:rsidRPr="00196A98">
              <w:rPr>
                <w:rFonts w:ascii="Arial" w:hAnsi="Arial" w:cs="Arial"/>
                <w:color w:val="000000"/>
                <w:sz w:val="22"/>
                <w:szCs w:val="22"/>
                <w:bdr w:val="none" w:sz="0" w:space="0" w:color="auto" w:frame="1"/>
              </w:rPr>
              <w:t xml:space="preserve">Huoltaja </w:t>
            </w:r>
            <w:r w:rsidR="00020301">
              <w:rPr>
                <w:rFonts w:ascii="Arial" w:hAnsi="Arial" w:cs="Arial"/>
                <w:color w:val="000000"/>
                <w:sz w:val="22"/>
                <w:szCs w:val="22"/>
                <w:bdr w:val="none" w:sz="0" w:space="0" w:color="auto" w:frame="1"/>
              </w:rPr>
              <w:t>XXX</w:t>
            </w:r>
            <w:r w:rsidRPr="00196A98">
              <w:rPr>
                <w:rFonts w:ascii="Arial" w:hAnsi="Arial" w:cs="Arial"/>
                <w:color w:val="000000"/>
                <w:sz w:val="22"/>
                <w:szCs w:val="22"/>
                <w:bdr w:val="none" w:sz="0" w:space="0" w:color="auto" w:frame="1"/>
              </w:rPr>
              <w:t xml:space="preserve"> hakee</w:t>
            </w:r>
            <w:r w:rsidR="009B7502">
              <w:rPr>
                <w:rFonts w:ascii="Arial" w:hAnsi="Arial" w:cs="Arial"/>
                <w:color w:val="000000"/>
                <w:sz w:val="22"/>
                <w:szCs w:val="22"/>
                <w:bdr w:val="none" w:sz="0" w:space="0" w:color="auto" w:frame="1"/>
              </w:rPr>
              <w:t xml:space="preserve"> sähköpostiin lähetetyllä hakemuksella</w:t>
            </w:r>
            <w:r w:rsidRPr="00196A98">
              <w:rPr>
                <w:rFonts w:ascii="Arial" w:hAnsi="Arial" w:cs="Arial"/>
                <w:color w:val="000000"/>
                <w:sz w:val="22"/>
                <w:szCs w:val="22"/>
                <w:bdr w:val="none" w:sz="0" w:space="0" w:color="auto" w:frame="1"/>
              </w:rPr>
              <w:t xml:space="preserve"> maksutonta koulukuljetusta lukuvuodelle 2022–2023</w:t>
            </w:r>
            <w:r w:rsidR="009B7502">
              <w:rPr>
                <w:rFonts w:ascii="Arial" w:hAnsi="Arial" w:cs="Arial"/>
                <w:color w:val="000000"/>
                <w:sz w:val="22"/>
                <w:szCs w:val="22"/>
                <w:bdr w:val="none" w:sz="0" w:space="0" w:color="auto" w:frame="1"/>
              </w:rPr>
              <w:t xml:space="preserve"> </w:t>
            </w:r>
            <w:r w:rsidR="009B7502">
              <w:rPr>
                <w:rFonts w:ascii="Arial" w:hAnsi="Arial" w:cs="Arial"/>
                <w:color w:val="000000"/>
                <w:sz w:val="19"/>
                <w:szCs w:val="19"/>
                <w:shd w:val="clear" w:color="auto" w:fill="FFFFFF"/>
              </w:rPr>
              <w:t> </w:t>
            </w:r>
            <w:r w:rsidR="009B7502" w:rsidRPr="009B7502">
              <w:rPr>
                <w:rFonts w:ascii="Arial" w:hAnsi="Arial" w:cs="Arial"/>
                <w:color w:val="000000"/>
                <w:sz w:val="22"/>
                <w:szCs w:val="22"/>
                <w:shd w:val="clear" w:color="auto" w:fill="FFFFFF"/>
              </w:rPr>
              <w:t>loka-maaliskuuksi</w:t>
            </w:r>
            <w:r w:rsidRPr="00196A98">
              <w:rPr>
                <w:rFonts w:ascii="Arial" w:hAnsi="Arial" w:cs="Arial"/>
                <w:color w:val="000000"/>
                <w:sz w:val="22"/>
                <w:szCs w:val="22"/>
                <w:bdr w:val="none" w:sz="0" w:space="0" w:color="auto" w:frame="1"/>
              </w:rPr>
              <w:t xml:space="preserve"> </w:t>
            </w:r>
            <w:r w:rsidR="009B7502">
              <w:rPr>
                <w:rFonts w:ascii="Arial" w:hAnsi="Arial" w:cs="Arial"/>
                <w:color w:val="000000"/>
                <w:sz w:val="22"/>
                <w:szCs w:val="22"/>
                <w:bdr w:val="none" w:sz="0" w:space="0" w:color="auto" w:frame="1"/>
              </w:rPr>
              <w:t xml:space="preserve">huolettavilleen </w:t>
            </w:r>
            <w:r w:rsidR="00020301">
              <w:rPr>
                <w:rFonts w:ascii="Arial" w:hAnsi="Arial" w:cs="Arial"/>
                <w:color w:val="000000"/>
                <w:sz w:val="22"/>
                <w:szCs w:val="22"/>
                <w:bdr w:val="none" w:sz="0" w:space="0" w:color="auto" w:frame="1"/>
              </w:rPr>
              <w:t xml:space="preserve">XXX ja XXX </w:t>
            </w:r>
            <w:r w:rsidRPr="00196A98">
              <w:rPr>
                <w:rFonts w:ascii="Arial" w:hAnsi="Arial" w:cs="Arial"/>
                <w:color w:val="000000"/>
                <w:sz w:val="22"/>
                <w:szCs w:val="22"/>
                <w:bdr w:val="none" w:sz="0" w:space="0" w:color="auto" w:frame="1"/>
              </w:rPr>
              <w:t>tien</w:t>
            </w:r>
            <w:r w:rsidR="00196A98" w:rsidRPr="00196A98">
              <w:rPr>
                <w:rFonts w:ascii="Arial" w:hAnsi="Arial" w:cs="Arial"/>
                <w:color w:val="000000"/>
                <w:sz w:val="22"/>
                <w:szCs w:val="22"/>
                <w:bdr w:val="none" w:sz="0" w:space="0" w:color="auto" w:frame="1"/>
              </w:rPr>
              <w:t xml:space="preserve"> </w:t>
            </w:r>
            <w:r w:rsidRPr="00196A98">
              <w:rPr>
                <w:rFonts w:ascii="Arial" w:hAnsi="Arial" w:cs="Arial"/>
                <w:color w:val="000000"/>
                <w:sz w:val="22"/>
                <w:szCs w:val="22"/>
                <w:bdr w:val="none" w:sz="0" w:space="0" w:color="auto" w:frame="1"/>
              </w:rPr>
              <w:t>vaarallisuuden perusteella.</w:t>
            </w:r>
          </w:p>
          <w:p w14:paraId="643E24A1" w14:textId="77777777" w:rsidR="00637BF1" w:rsidRPr="00196A98" w:rsidRDefault="00637BF1" w:rsidP="00637BF1">
            <w:pPr>
              <w:pStyle w:val="NormaaliWWW"/>
              <w:shd w:val="clear" w:color="auto" w:fill="FFFFFF"/>
              <w:spacing w:before="0" w:beforeAutospacing="0" w:after="0" w:afterAutospacing="0"/>
              <w:rPr>
                <w:rFonts w:ascii="Arial" w:hAnsi="Arial" w:cs="Arial"/>
                <w:color w:val="201F1E"/>
                <w:sz w:val="22"/>
                <w:szCs w:val="22"/>
              </w:rPr>
            </w:pPr>
            <w:r w:rsidRPr="00196A98">
              <w:rPr>
                <w:rFonts w:ascii="Arial" w:hAnsi="Arial" w:cs="Arial"/>
                <w:color w:val="201F1E"/>
                <w:sz w:val="22"/>
                <w:szCs w:val="22"/>
                <w:bdr w:val="none" w:sz="0" w:space="0" w:color="auto" w:frame="1"/>
              </w:rPr>
              <w:t> </w:t>
            </w:r>
          </w:p>
          <w:p w14:paraId="3F101778" w14:textId="12897546" w:rsidR="00637BF1" w:rsidRDefault="00637BF1" w:rsidP="00637BF1">
            <w:pPr>
              <w:pStyle w:val="NormaaliWWW"/>
              <w:shd w:val="clear" w:color="auto" w:fill="FFFFFF"/>
              <w:spacing w:before="0" w:beforeAutospacing="0" w:after="0" w:afterAutospacing="0"/>
              <w:rPr>
                <w:rFonts w:ascii="Arial" w:hAnsi="Arial" w:cs="Arial"/>
                <w:color w:val="000000"/>
                <w:sz w:val="22"/>
                <w:szCs w:val="22"/>
                <w:bdr w:val="none" w:sz="0" w:space="0" w:color="auto" w:frame="1"/>
              </w:rPr>
            </w:pPr>
            <w:r w:rsidRPr="00196A98">
              <w:rPr>
                <w:rFonts w:ascii="Arial" w:hAnsi="Arial" w:cs="Arial"/>
                <w:color w:val="000000"/>
                <w:sz w:val="22"/>
                <w:szCs w:val="22"/>
                <w:bdr w:val="none" w:sz="0" w:space="0" w:color="auto" w:frame="1"/>
              </w:rPr>
              <w:t>Koulumatkan pituus ei ylitä 5km.</w:t>
            </w:r>
            <w:r w:rsidR="000D176E">
              <w:rPr>
                <w:rFonts w:ascii="Arial" w:hAnsi="Arial" w:cs="Arial"/>
                <w:color w:val="000000"/>
                <w:sz w:val="22"/>
                <w:szCs w:val="22"/>
                <w:bdr w:val="none" w:sz="0" w:space="0" w:color="auto" w:frame="1"/>
              </w:rPr>
              <w:t xml:space="preserve"> Koskentiellä on 60km/h nopeusrajoitus. </w:t>
            </w:r>
            <w:r w:rsidRPr="00196A98">
              <w:rPr>
                <w:rFonts w:ascii="Arial" w:hAnsi="Arial" w:cs="Arial"/>
                <w:color w:val="000000"/>
                <w:sz w:val="22"/>
                <w:szCs w:val="22"/>
                <w:bdr w:val="none" w:sz="0" w:space="0" w:color="auto" w:frame="1"/>
              </w:rPr>
              <w:t xml:space="preserve"> Forssa -</w:t>
            </w:r>
            <w:r w:rsidR="009B7502">
              <w:rPr>
                <w:rFonts w:ascii="Arial" w:hAnsi="Arial" w:cs="Arial"/>
                <w:color w:val="000000"/>
                <w:sz w:val="22"/>
                <w:szCs w:val="22"/>
                <w:bdr w:val="none" w:sz="0" w:space="0" w:color="auto" w:frame="1"/>
              </w:rPr>
              <w:t xml:space="preserve"> </w:t>
            </w:r>
            <w:r w:rsidRPr="00196A98">
              <w:rPr>
                <w:rFonts w:ascii="Arial" w:hAnsi="Arial" w:cs="Arial"/>
                <w:color w:val="000000"/>
                <w:sz w:val="22"/>
                <w:szCs w:val="22"/>
                <w:bdr w:val="none" w:sz="0" w:space="0" w:color="auto" w:frame="1"/>
              </w:rPr>
              <w:t xml:space="preserve">Loimaa tie ylitetään kohdassa, jossa on 60 km/h nopeusrajoitus. </w:t>
            </w:r>
            <w:r w:rsidR="000D176E">
              <w:rPr>
                <w:rFonts w:ascii="Arial" w:hAnsi="Arial" w:cs="Arial"/>
                <w:color w:val="000000"/>
                <w:sz w:val="22"/>
                <w:szCs w:val="22"/>
                <w:bdr w:val="none" w:sz="0" w:space="0" w:color="auto" w:frame="1"/>
              </w:rPr>
              <w:t xml:space="preserve">Risteysalueella on valaistus. </w:t>
            </w:r>
          </w:p>
          <w:p w14:paraId="01001D4F" w14:textId="30F0BD0C" w:rsidR="009B7502" w:rsidRPr="00196A98" w:rsidRDefault="009B7502" w:rsidP="00637BF1">
            <w:pPr>
              <w:pStyle w:val="NormaaliWWW"/>
              <w:shd w:val="clear" w:color="auto" w:fill="FFFFFF"/>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Hakemuksessa ei ollut liitteitä.</w:t>
            </w:r>
          </w:p>
          <w:p w14:paraId="7731BC37" w14:textId="7391F871" w:rsidR="002610F5" w:rsidRPr="00196A98" w:rsidRDefault="002610F5" w:rsidP="00637BF1">
            <w:pPr>
              <w:pStyle w:val="NormaaliWWW"/>
              <w:shd w:val="clear" w:color="auto" w:fill="FFFFFF"/>
              <w:spacing w:before="0" w:beforeAutospacing="0" w:after="0" w:afterAutospacing="0"/>
              <w:rPr>
                <w:rFonts w:ascii="Arial" w:hAnsi="Arial" w:cs="Arial"/>
                <w:color w:val="201F1E"/>
                <w:sz w:val="22"/>
                <w:szCs w:val="22"/>
              </w:rPr>
            </w:pPr>
          </w:p>
          <w:p w14:paraId="41F50142" w14:textId="3D13A67F" w:rsidR="002610F5" w:rsidRPr="00196A98" w:rsidRDefault="002610F5" w:rsidP="00637BF1">
            <w:pPr>
              <w:pStyle w:val="NormaaliWWW"/>
              <w:shd w:val="clear" w:color="auto" w:fill="FFFFFF"/>
              <w:spacing w:before="0" w:beforeAutospacing="0" w:after="0" w:afterAutospacing="0"/>
              <w:rPr>
                <w:rFonts w:ascii="Arial" w:hAnsi="Arial" w:cs="Arial"/>
                <w:color w:val="201F1E"/>
                <w:sz w:val="22"/>
                <w:szCs w:val="22"/>
              </w:rPr>
            </w:pPr>
            <w:r w:rsidRPr="00196A98">
              <w:rPr>
                <w:rFonts w:ascii="Arial" w:hAnsi="Arial" w:cs="Arial"/>
                <w:color w:val="201F1E"/>
                <w:sz w:val="22"/>
                <w:szCs w:val="22"/>
              </w:rPr>
              <w:t>Sivistyslautakunnan hyväksymä koulukuljetusten ohjeen ja Ypäjän kunnan hallintosäännön perusteella yhtenäiskoulun rehtori päättä maksuttomista koulukuljetuksista</w:t>
            </w:r>
            <w:r w:rsidR="00CD6220" w:rsidRPr="00196A98">
              <w:rPr>
                <w:rFonts w:ascii="Arial" w:hAnsi="Arial" w:cs="Arial"/>
                <w:color w:val="201F1E"/>
                <w:sz w:val="22"/>
                <w:szCs w:val="22"/>
              </w:rPr>
              <w:t>:</w:t>
            </w:r>
            <w:r w:rsidR="00CD6220" w:rsidRPr="00196A98">
              <w:rPr>
                <w:rFonts w:ascii="Arial" w:hAnsi="Arial" w:cs="Arial"/>
                <w:sz w:val="22"/>
                <w:szCs w:val="22"/>
              </w:rPr>
              <w:t xml:space="preserve"> Muu maksuton koulukuljetus voidaan järjestää harkinnanvaraisesti koulumatkan vaarallisuuden/ rasittavuuden/ terveydellisten syiden perusteella. Huoltajan pitää tehdä hakemus tehdään lukuvuosittain ja se on voimassa enintään yhden lukuvuoden. Hakemukseen liitetään asiantuntijalausunto (toimitettava joka vuosi hakemuksen liitteenä, ellei lausunto ole pysyväisluonteinen). Päätöksen tekee yhtenäiskoulun rehtori.</w:t>
            </w:r>
          </w:p>
          <w:p w14:paraId="3DA9B13F" w14:textId="4530716A" w:rsidR="00792BC9" w:rsidRPr="002610F5" w:rsidRDefault="00792BC9" w:rsidP="004F1414">
            <w:pPr>
              <w:pStyle w:val="Yltunniste"/>
              <w:tabs>
                <w:tab w:val="clear" w:pos="4819"/>
                <w:tab w:val="clear" w:pos="9638"/>
                <w:tab w:val="left" w:pos="4320"/>
                <w:tab w:val="left" w:pos="7740"/>
              </w:tabs>
              <w:rPr>
                <w:rFonts w:ascii="Arial" w:hAnsi="Arial" w:cs="Arial"/>
                <w:color w:val="000000" w:themeColor="text1"/>
                <w:sz w:val="22"/>
                <w:szCs w:val="22"/>
              </w:rPr>
            </w:pPr>
          </w:p>
        </w:tc>
      </w:tr>
      <w:tr w:rsidR="00FF51F7" w:rsidRPr="00D25125" w14:paraId="530D664D" w14:textId="77777777" w:rsidTr="00EF5C02">
        <w:trPr>
          <w:trHeight w:val="2340"/>
        </w:trPr>
        <w:tc>
          <w:tcPr>
            <w:tcW w:w="851" w:type="dxa"/>
            <w:vMerge/>
            <w:tcBorders>
              <w:right w:val="single" w:sz="4" w:space="0" w:color="auto"/>
            </w:tcBorders>
            <w:shd w:val="clear" w:color="auto" w:fill="auto"/>
          </w:tcPr>
          <w:p w14:paraId="7F49A438"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18" w:space="0" w:color="auto"/>
              <w:left w:val="single" w:sz="4" w:space="0" w:color="auto"/>
              <w:bottom w:val="single" w:sz="18" w:space="0" w:color="auto"/>
              <w:right w:val="nil"/>
            </w:tcBorders>
            <w:shd w:val="clear" w:color="auto" w:fill="auto"/>
          </w:tcPr>
          <w:p w14:paraId="472DFE17" w14:textId="4C2F16DB" w:rsidR="00FF51F7" w:rsidRDefault="00FF51F7" w:rsidP="00D25125">
            <w:pPr>
              <w:pStyle w:val="Yltunniste"/>
              <w:tabs>
                <w:tab w:val="clear" w:pos="4819"/>
                <w:tab w:val="clear" w:pos="9638"/>
                <w:tab w:val="left" w:pos="4320"/>
                <w:tab w:val="left" w:pos="7740"/>
              </w:tabs>
              <w:rPr>
                <w:rFonts w:ascii="Arial" w:hAnsi="Arial" w:cs="Arial"/>
                <w:b/>
                <w:color w:val="000000" w:themeColor="text1"/>
                <w:sz w:val="22"/>
              </w:rPr>
            </w:pPr>
            <w:r w:rsidRPr="00544E0C">
              <w:rPr>
                <w:rFonts w:ascii="Arial" w:hAnsi="Arial" w:cs="Arial"/>
                <w:b/>
                <w:color w:val="000000" w:themeColor="text1"/>
                <w:sz w:val="22"/>
              </w:rPr>
              <w:t>Päätös</w:t>
            </w:r>
          </w:p>
          <w:p w14:paraId="458CA055" w14:textId="3EEFAF60" w:rsidR="002610F5" w:rsidRDefault="002610F5" w:rsidP="00D25125">
            <w:pPr>
              <w:pStyle w:val="Yltunniste"/>
              <w:tabs>
                <w:tab w:val="clear" w:pos="4819"/>
                <w:tab w:val="clear" w:pos="9638"/>
                <w:tab w:val="left" w:pos="4320"/>
                <w:tab w:val="left" w:pos="7740"/>
              </w:tabs>
              <w:rPr>
                <w:rFonts w:ascii="Arial" w:hAnsi="Arial" w:cs="Arial"/>
                <w:b/>
                <w:color w:val="000000" w:themeColor="text1"/>
                <w:sz w:val="22"/>
              </w:rPr>
            </w:pPr>
          </w:p>
          <w:p w14:paraId="00AF58A4" w14:textId="331BE40D" w:rsidR="00E80EF6" w:rsidRDefault="002610F5" w:rsidP="00E80EF6">
            <w:pPr>
              <w:rPr>
                <w:rFonts w:ascii="Arial" w:hAnsi="Arial" w:cs="Arial"/>
                <w:sz w:val="22"/>
                <w:szCs w:val="22"/>
              </w:rPr>
            </w:pPr>
            <w:r w:rsidRPr="00E80EF6">
              <w:rPr>
                <w:rFonts w:ascii="Arial" w:hAnsi="Arial" w:cs="Arial"/>
                <w:bCs/>
                <w:color w:val="000000" w:themeColor="text1"/>
                <w:sz w:val="22"/>
                <w:szCs w:val="22"/>
              </w:rPr>
              <w:t xml:space="preserve">Päätän olla myöntämättä maksutonta koulukuljetusta </w:t>
            </w:r>
            <w:r w:rsidR="00020301">
              <w:rPr>
                <w:rFonts w:ascii="Arial" w:hAnsi="Arial" w:cs="Arial"/>
                <w:bCs/>
                <w:color w:val="000000" w:themeColor="text1"/>
                <w:sz w:val="22"/>
                <w:szCs w:val="22"/>
              </w:rPr>
              <w:t xml:space="preserve">XXX ja XXX </w:t>
            </w:r>
            <w:r w:rsidRPr="00E80EF6">
              <w:rPr>
                <w:rFonts w:ascii="Arial" w:hAnsi="Arial" w:cs="Arial"/>
                <w:bCs/>
                <w:color w:val="000000" w:themeColor="text1"/>
                <w:sz w:val="22"/>
                <w:szCs w:val="22"/>
              </w:rPr>
              <w:t>sivisty</w:t>
            </w:r>
            <w:r w:rsidR="00202436">
              <w:rPr>
                <w:rFonts w:ascii="Arial" w:hAnsi="Arial" w:cs="Arial"/>
                <w:bCs/>
                <w:color w:val="000000" w:themeColor="text1"/>
                <w:sz w:val="22"/>
                <w:szCs w:val="22"/>
              </w:rPr>
              <w:t>s</w:t>
            </w:r>
            <w:r w:rsidRPr="00E80EF6">
              <w:rPr>
                <w:rFonts w:ascii="Arial" w:hAnsi="Arial" w:cs="Arial"/>
                <w:bCs/>
                <w:color w:val="000000" w:themeColor="text1"/>
                <w:sz w:val="22"/>
                <w:szCs w:val="22"/>
              </w:rPr>
              <w:t xml:space="preserve">lautakunnan </w:t>
            </w:r>
            <w:r w:rsidR="00E80EF6" w:rsidRPr="00E80EF6">
              <w:rPr>
                <w:rFonts w:ascii="Arial" w:hAnsi="Arial" w:cs="Arial"/>
                <w:sz w:val="22"/>
                <w:szCs w:val="22"/>
              </w:rPr>
              <w:t>Koulukuljetusop</w:t>
            </w:r>
            <w:r w:rsidR="00E80EF6">
              <w:rPr>
                <w:rFonts w:ascii="Arial" w:hAnsi="Arial" w:cs="Arial"/>
                <w:sz w:val="22"/>
                <w:szCs w:val="22"/>
              </w:rPr>
              <w:t>paan</w:t>
            </w:r>
            <w:r w:rsidR="00E80EF6" w:rsidRPr="00E80EF6">
              <w:rPr>
                <w:rFonts w:ascii="Arial" w:hAnsi="Arial" w:cs="Arial"/>
                <w:sz w:val="22"/>
                <w:szCs w:val="22"/>
              </w:rPr>
              <w:t xml:space="preserve"> 1.10.2021 (SIVLA 20.9.2021 63 §) </w:t>
            </w:r>
            <w:r w:rsidR="00E80EF6">
              <w:rPr>
                <w:rFonts w:ascii="Arial" w:hAnsi="Arial" w:cs="Arial"/>
                <w:sz w:val="22"/>
                <w:szCs w:val="22"/>
              </w:rPr>
              <w:t xml:space="preserve">nojalla. </w:t>
            </w:r>
          </w:p>
          <w:p w14:paraId="0C27CF31" w14:textId="61E84B57" w:rsidR="002610F5" w:rsidRPr="002610F5" w:rsidRDefault="002610F5" w:rsidP="00D25125">
            <w:pPr>
              <w:pStyle w:val="Yltunniste"/>
              <w:tabs>
                <w:tab w:val="clear" w:pos="4819"/>
                <w:tab w:val="clear" w:pos="9638"/>
                <w:tab w:val="left" w:pos="4320"/>
                <w:tab w:val="left" w:pos="7740"/>
              </w:tabs>
              <w:rPr>
                <w:rFonts w:ascii="Arial" w:hAnsi="Arial" w:cs="Arial"/>
                <w:bCs/>
                <w:color w:val="000000" w:themeColor="text1"/>
                <w:sz w:val="22"/>
              </w:rPr>
            </w:pPr>
          </w:p>
          <w:p w14:paraId="4A799B09" w14:textId="77777777" w:rsidR="00FF51F7" w:rsidRPr="005B3067" w:rsidRDefault="00FF51F7" w:rsidP="00D25125">
            <w:pPr>
              <w:pStyle w:val="Yltunniste"/>
              <w:tabs>
                <w:tab w:val="clear" w:pos="4819"/>
                <w:tab w:val="clear" w:pos="9638"/>
                <w:tab w:val="left" w:pos="4320"/>
                <w:tab w:val="left" w:pos="7740"/>
              </w:tabs>
              <w:rPr>
                <w:rFonts w:ascii="Arial" w:hAnsi="Arial" w:cs="Arial"/>
                <w:b/>
                <w:color w:val="FF0000"/>
                <w:sz w:val="10"/>
                <w:szCs w:val="10"/>
              </w:rPr>
            </w:pPr>
          </w:p>
          <w:p w14:paraId="6EDCA612" w14:textId="77777777"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p w14:paraId="4DA016EB" w14:textId="77777777" w:rsidR="000D176E" w:rsidRDefault="000D176E" w:rsidP="000D176E">
            <w:pPr>
              <w:pStyle w:val="Yltunniste"/>
              <w:tabs>
                <w:tab w:val="clear" w:pos="4819"/>
                <w:tab w:val="clear" w:pos="9638"/>
                <w:tab w:val="left" w:pos="1260"/>
                <w:tab w:val="left" w:pos="4320"/>
                <w:tab w:val="left" w:pos="7740"/>
              </w:tabs>
              <w:rPr>
                <w:rFonts w:ascii="Arial" w:hAnsi="Arial" w:cs="Arial"/>
                <w:sz w:val="16"/>
                <w:szCs w:val="18"/>
              </w:rPr>
            </w:pPr>
          </w:p>
          <w:p w14:paraId="2CC0C81E" w14:textId="77777777"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p w14:paraId="2E1E974A" w14:textId="77777777"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p w14:paraId="71067766" w14:textId="77777777"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p w14:paraId="72FC76E9" w14:textId="77777777"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p w14:paraId="41661F24" w14:textId="201F7C9E" w:rsidR="00FF51F7"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r>
              <w:rPr>
                <w:rFonts w:ascii="Arial" w:hAnsi="Arial" w:cs="Arial"/>
                <w:sz w:val="16"/>
                <w:szCs w:val="18"/>
              </w:rPr>
              <w:t>Turo Järvelä</w:t>
            </w:r>
          </w:p>
          <w:p w14:paraId="0EEF4BAA" w14:textId="4A120049" w:rsid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r>
              <w:rPr>
                <w:rFonts w:ascii="Arial" w:hAnsi="Arial" w:cs="Arial"/>
                <w:sz w:val="16"/>
                <w:szCs w:val="18"/>
              </w:rPr>
              <w:t>Hevospitäjän Yhtenäiskoulun rehtori</w:t>
            </w:r>
          </w:p>
          <w:p w14:paraId="379465AD" w14:textId="5218728C" w:rsidR="000D176E" w:rsidRPr="000D176E" w:rsidRDefault="000D176E" w:rsidP="00E96B1E">
            <w:pPr>
              <w:pStyle w:val="Yltunniste"/>
              <w:tabs>
                <w:tab w:val="clear" w:pos="4819"/>
                <w:tab w:val="clear" w:pos="9638"/>
                <w:tab w:val="left" w:pos="1260"/>
                <w:tab w:val="left" w:pos="4320"/>
                <w:tab w:val="left" w:pos="7740"/>
              </w:tabs>
              <w:ind w:left="5172" w:hanging="1028"/>
              <w:rPr>
                <w:rFonts w:ascii="Arial" w:hAnsi="Arial" w:cs="Arial"/>
                <w:sz w:val="16"/>
                <w:szCs w:val="18"/>
              </w:rPr>
            </w:pPr>
          </w:p>
        </w:tc>
      </w:tr>
      <w:tr w:rsidR="00FF51F7" w:rsidRPr="00D25125" w14:paraId="1D400752" w14:textId="77777777" w:rsidTr="00EF5C02">
        <w:trPr>
          <w:trHeight w:val="1857"/>
        </w:trPr>
        <w:tc>
          <w:tcPr>
            <w:tcW w:w="851" w:type="dxa"/>
            <w:vMerge/>
            <w:tcBorders>
              <w:right w:val="single" w:sz="4" w:space="0" w:color="auto"/>
            </w:tcBorders>
            <w:shd w:val="clear" w:color="auto" w:fill="auto"/>
          </w:tcPr>
          <w:p w14:paraId="441A8A9D"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18" w:space="0" w:color="auto"/>
              <w:left w:val="single" w:sz="4" w:space="0" w:color="auto"/>
              <w:bottom w:val="single" w:sz="4" w:space="0" w:color="auto"/>
              <w:right w:val="nil"/>
            </w:tcBorders>
            <w:shd w:val="clear" w:color="auto" w:fill="auto"/>
          </w:tcPr>
          <w:p w14:paraId="49447F6D" w14:textId="01F06E50" w:rsidR="00FF51F7" w:rsidRPr="00196A98" w:rsidRDefault="00F834BF" w:rsidP="00D25125">
            <w:pPr>
              <w:pStyle w:val="Yltunniste"/>
              <w:tabs>
                <w:tab w:val="clear" w:pos="4819"/>
                <w:tab w:val="clear" w:pos="9638"/>
                <w:tab w:val="left" w:pos="1260"/>
                <w:tab w:val="left" w:pos="4320"/>
                <w:tab w:val="left" w:pos="7740"/>
              </w:tabs>
              <w:rPr>
                <w:rFonts w:ascii="Arial" w:hAnsi="Arial" w:cs="Arial"/>
                <w:b/>
                <w:sz w:val="22"/>
                <w:szCs w:val="22"/>
              </w:rPr>
            </w:pPr>
            <w:r w:rsidRPr="00196A98">
              <w:rPr>
                <w:rFonts w:ascii="Arial" w:hAnsi="Arial" w:cs="Arial"/>
                <w:b/>
                <w:sz w:val="22"/>
                <w:szCs w:val="22"/>
              </w:rPr>
              <w:t>Oikaisuvaatimusohje</w:t>
            </w:r>
          </w:p>
          <w:p w14:paraId="493F525E" w14:textId="77777777" w:rsidR="00651A1A" w:rsidRPr="00196A98" w:rsidRDefault="00202436" w:rsidP="00202436">
            <w:pPr>
              <w:pStyle w:val="NormaaliWWW"/>
              <w:shd w:val="clear" w:color="auto" w:fill="FFFFFF"/>
              <w:rPr>
                <w:rFonts w:ascii="Arial" w:hAnsi="Arial" w:cs="Arial"/>
                <w:color w:val="333333"/>
                <w:sz w:val="22"/>
                <w:szCs w:val="22"/>
              </w:rPr>
            </w:pPr>
            <w:r w:rsidRPr="00196A98">
              <w:rPr>
                <w:rFonts w:ascii="Arial" w:hAnsi="Arial" w:cs="Arial"/>
                <w:color w:val="333333"/>
                <w:sz w:val="22"/>
                <w:szCs w:val="22"/>
              </w:rPr>
              <w:t>Perusopetuslain mukaisessa opetuksessa hallintovalitus tehdään hallinto-oikeuteen, kun päätös koskee koulumatkaetuutta (32 §).</w:t>
            </w:r>
          </w:p>
          <w:p w14:paraId="7C053E58" w14:textId="77777777" w:rsidR="00202436" w:rsidRPr="00196A98" w:rsidRDefault="00202436" w:rsidP="00202436">
            <w:pPr>
              <w:pStyle w:val="NormaaliWWW"/>
              <w:shd w:val="clear" w:color="auto" w:fill="FFFFFF"/>
              <w:rPr>
                <w:rFonts w:ascii="Arial" w:hAnsi="Arial" w:cs="Arial"/>
                <w:color w:val="333333"/>
                <w:sz w:val="22"/>
                <w:szCs w:val="22"/>
              </w:rPr>
            </w:pPr>
            <w:r w:rsidRPr="00196A98">
              <w:rPr>
                <w:rFonts w:ascii="Arial" w:hAnsi="Arial" w:cs="Arial"/>
                <w:color w:val="333333"/>
                <w:sz w:val="22"/>
                <w:szCs w:val="22"/>
              </w:rPr>
              <w:t>Tähän päätökseen haetaan muutosta hallintovalituksella.</w:t>
            </w:r>
          </w:p>
          <w:p w14:paraId="7035A05D" w14:textId="77777777" w:rsidR="00202436" w:rsidRPr="00196A98" w:rsidRDefault="00202436" w:rsidP="00202436">
            <w:pPr>
              <w:pStyle w:val="NormaaliWWW"/>
              <w:shd w:val="clear" w:color="auto" w:fill="FFFFFF"/>
              <w:rPr>
                <w:rFonts w:ascii="Arial" w:hAnsi="Arial" w:cs="Arial"/>
                <w:color w:val="333333"/>
                <w:sz w:val="22"/>
                <w:szCs w:val="22"/>
              </w:rPr>
            </w:pPr>
            <w:r w:rsidRPr="00196A98">
              <w:rPr>
                <w:rFonts w:ascii="Arial" w:hAnsi="Arial" w:cs="Arial"/>
                <w:color w:val="333333"/>
                <w:sz w:val="22"/>
                <w:szCs w:val="22"/>
              </w:rPr>
              <w:t>Valitusoikeus</w:t>
            </w:r>
          </w:p>
          <w:p w14:paraId="4E62D619" w14:textId="3F50B19E" w:rsidR="000D176E" w:rsidRDefault="00202436" w:rsidP="00202436">
            <w:pPr>
              <w:pStyle w:val="NormaaliWWW"/>
              <w:shd w:val="clear" w:color="auto" w:fill="FFFFFF"/>
              <w:rPr>
                <w:rFonts w:ascii="Arial" w:hAnsi="Arial" w:cs="Arial"/>
                <w:color w:val="333333"/>
                <w:sz w:val="22"/>
                <w:szCs w:val="22"/>
              </w:rPr>
            </w:pPr>
            <w:r w:rsidRPr="00196A98">
              <w:rPr>
                <w:rFonts w:ascii="Arial" w:hAnsi="Arial" w:cs="Arial"/>
                <w:color w:val="333333"/>
                <w:sz w:val="22"/>
                <w:szCs w:val="22"/>
              </w:rPr>
              <w:t>Tähän päätökseen saa hakea muutosta valittamalla se, johon päätös on kohdistettu tai jonka oikeuteen, velvollisuuteen tai etuun päätös välittömästi vaikuttaa (asianosainen) ja se, jonka valitusoikeudesta laissa erikseen säädetään.</w:t>
            </w:r>
          </w:p>
          <w:p w14:paraId="65D42E3E" w14:textId="76C845D7" w:rsidR="00202436" w:rsidRPr="00196A98" w:rsidRDefault="00202436" w:rsidP="00202436">
            <w:pPr>
              <w:pStyle w:val="NormaaliWWW"/>
              <w:shd w:val="clear" w:color="auto" w:fill="FFFFFF"/>
              <w:rPr>
                <w:rFonts w:ascii="Arial" w:hAnsi="Arial" w:cs="Arial"/>
                <w:color w:val="333333"/>
                <w:sz w:val="22"/>
                <w:szCs w:val="22"/>
              </w:rPr>
            </w:pPr>
            <w:r w:rsidRPr="00196A98">
              <w:rPr>
                <w:rFonts w:ascii="Arial" w:hAnsi="Arial" w:cs="Arial"/>
                <w:color w:val="333333"/>
                <w:sz w:val="22"/>
                <w:szCs w:val="22"/>
              </w:rPr>
              <w:t>Valitusaika</w:t>
            </w:r>
            <w:r w:rsidR="000D176E">
              <w:rPr>
                <w:rFonts w:ascii="Arial" w:hAnsi="Arial" w:cs="Arial"/>
                <w:color w:val="333333"/>
                <w:sz w:val="22"/>
                <w:szCs w:val="22"/>
              </w:rPr>
              <w:t xml:space="preserve">: </w:t>
            </w:r>
            <w:r w:rsidRPr="00196A98">
              <w:rPr>
                <w:rFonts w:ascii="Arial" w:hAnsi="Arial" w:cs="Arial"/>
                <w:color w:val="333333"/>
                <w:sz w:val="22"/>
                <w:szCs w:val="22"/>
              </w:rPr>
              <w:t xml:space="preserve">Hallintovalitus päätöksestä, joka koskee oppilaalle annettavaa varoitusta tai oppilaan määräaikaista erottamista, on tehtävä 14 päivän kuluessa päätöksen tiedoksisaannista. Muista päätöksistä valitus on tehtävä 30 päivän kuluessa päätöksen tiedoksisaannista. </w:t>
            </w:r>
          </w:p>
          <w:p w14:paraId="0C8FB865" w14:textId="77777777" w:rsidR="00196A98" w:rsidRPr="00196A98" w:rsidRDefault="00202436" w:rsidP="00196A98">
            <w:pPr>
              <w:pStyle w:val="Otsikko3"/>
              <w:shd w:val="clear" w:color="auto" w:fill="FFFFFF"/>
              <w:spacing w:before="240" w:after="240"/>
              <w:rPr>
                <w:rFonts w:ascii="Arial" w:hAnsi="Arial" w:cs="Arial"/>
                <w:b w:val="0"/>
                <w:bCs/>
                <w:color w:val="222222"/>
                <w:spacing w:val="0"/>
                <w:sz w:val="22"/>
                <w:szCs w:val="22"/>
              </w:rPr>
            </w:pPr>
            <w:r w:rsidRPr="00196A98">
              <w:rPr>
                <w:rFonts w:ascii="Arial" w:hAnsi="Arial" w:cs="Arial"/>
                <w:b w:val="0"/>
                <w:bCs/>
                <w:color w:val="333333"/>
                <w:sz w:val="22"/>
                <w:szCs w:val="22"/>
              </w:rPr>
              <w:lastRenderedPageBreak/>
              <w:t>Valitus on toimitettava valitusviranomaiselle viimeistään valitusajan viimeisenä päivänä ennen valitusviranomaisen aukioloajan päättymistä.</w:t>
            </w:r>
            <w:r w:rsidR="00651A1A" w:rsidRPr="00196A98">
              <w:rPr>
                <w:rFonts w:ascii="Arial" w:hAnsi="Arial" w:cs="Arial"/>
                <w:b w:val="0"/>
                <w:bCs/>
                <w:color w:val="222222"/>
                <w:spacing w:val="0"/>
                <w:sz w:val="22"/>
                <w:szCs w:val="22"/>
              </w:rPr>
              <w:t xml:space="preserve"> Hämeenlinnan hallinto-oikeus</w:t>
            </w:r>
          </w:p>
          <w:p w14:paraId="10FEE141" w14:textId="00A31CAD" w:rsidR="00651A1A" w:rsidRPr="00651A1A" w:rsidRDefault="00651A1A" w:rsidP="00196A98">
            <w:pPr>
              <w:pStyle w:val="Otsikko3"/>
              <w:shd w:val="clear" w:color="auto" w:fill="FFFFFF"/>
              <w:spacing w:before="240" w:after="240"/>
              <w:rPr>
                <w:rFonts w:ascii="Arial" w:hAnsi="Arial" w:cs="Arial"/>
                <w:b w:val="0"/>
                <w:bCs/>
                <w:color w:val="222222"/>
                <w:spacing w:val="0"/>
                <w:sz w:val="22"/>
                <w:szCs w:val="22"/>
              </w:rPr>
            </w:pPr>
            <w:r w:rsidRPr="00651A1A">
              <w:rPr>
                <w:rFonts w:ascii="Arial" w:hAnsi="Arial" w:cs="Arial"/>
                <w:b w:val="0"/>
                <w:bCs/>
                <w:color w:val="222222"/>
                <w:sz w:val="22"/>
                <w:szCs w:val="22"/>
              </w:rPr>
              <w:t>Käyntiosoite:</w:t>
            </w:r>
          </w:p>
          <w:p w14:paraId="1D14246D" w14:textId="77777777" w:rsidR="00651A1A" w:rsidRPr="00651A1A" w:rsidRDefault="00651A1A" w:rsidP="00651A1A">
            <w:pPr>
              <w:shd w:val="clear" w:color="auto" w:fill="FFFFFF"/>
              <w:ind w:left="720"/>
              <w:rPr>
                <w:rFonts w:ascii="Arial" w:hAnsi="Arial" w:cs="Arial"/>
                <w:color w:val="222222"/>
                <w:sz w:val="22"/>
                <w:szCs w:val="22"/>
              </w:rPr>
            </w:pPr>
            <w:r w:rsidRPr="00651A1A">
              <w:rPr>
                <w:rFonts w:ascii="Arial" w:hAnsi="Arial" w:cs="Arial"/>
                <w:color w:val="222222"/>
                <w:sz w:val="22"/>
                <w:szCs w:val="22"/>
              </w:rPr>
              <w:t>Arvi Kariston katu 5</w:t>
            </w:r>
          </w:p>
          <w:p w14:paraId="28C62AB6" w14:textId="77777777" w:rsidR="00651A1A" w:rsidRPr="00651A1A" w:rsidRDefault="00651A1A" w:rsidP="00651A1A">
            <w:pPr>
              <w:shd w:val="clear" w:color="auto" w:fill="FFFFFF"/>
              <w:ind w:left="720"/>
              <w:rPr>
                <w:rFonts w:ascii="Arial" w:hAnsi="Arial" w:cs="Arial"/>
                <w:color w:val="222222"/>
                <w:sz w:val="22"/>
                <w:szCs w:val="22"/>
              </w:rPr>
            </w:pPr>
            <w:r w:rsidRPr="00651A1A">
              <w:rPr>
                <w:rFonts w:ascii="Arial" w:hAnsi="Arial" w:cs="Arial"/>
                <w:color w:val="222222"/>
                <w:sz w:val="22"/>
                <w:szCs w:val="22"/>
              </w:rPr>
              <w:t>Hallinto-oikeuden istuntosali sijaitsee Hämeenlinnassa oikeustalon pohjakerroksessa ja asiakaspalvelu 1. kerroksessa.</w:t>
            </w:r>
          </w:p>
          <w:p w14:paraId="1314AFE5" w14:textId="77777777" w:rsidR="00651A1A" w:rsidRPr="00651A1A" w:rsidRDefault="00651A1A" w:rsidP="00651A1A">
            <w:pPr>
              <w:shd w:val="clear" w:color="auto" w:fill="FFFFFF"/>
              <w:rPr>
                <w:rFonts w:ascii="Arial" w:hAnsi="Arial" w:cs="Arial"/>
                <w:color w:val="222222"/>
                <w:sz w:val="22"/>
                <w:szCs w:val="22"/>
              </w:rPr>
            </w:pPr>
            <w:r w:rsidRPr="00651A1A">
              <w:rPr>
                <w:rFonts w:ascii="Arial" w:hAnsi="Arial" w:cs="Arial"/>
                <w:color w:val="222222"/>
                <w:sz w:val="22"/>
                <w:szCs w:val="22"/>
              </w:rPr>
              <w:t>Postiosoite:</w:t>
            </w:r>
          </w:p>
          <w:p w14:paraId="1BACA9E1" w14:textId="77777777" w:rsidR="00651A1A" w:rsidRPr="00651A1A" w:rsidRDefault="00651A1A" w:rsidP="00651A1A">
            <w:pPr>
              <w:shd w:val="clear" w:color="auto" w:fill="FFFFFF"/>
              <w:ind w:left="720"/>
              <w:rPr>
                <w:rFonts w:ascii="Arial" w:hAnsi="Arial" w:cs="Arial"/>
                <w:color w:val="222222"/>
                <w:sz w:val="22"/>
                <w:szCs w:val="22"/>
              </w:rPr>
            </w:pPr>
            <w:r w:rsidRPr="00651A1A">
              <w:rPr>
                <w:rFonts w:ascii="Arial" w:hAnsi="Arial" w:cs="Arial"/>
                <w:color w:val="222222"/>
                <w:sz w:val="22"/>
                <w:szCs w:val="22"/>
              </w:rPr>
              <w:t>Raatihuoneenkatu 1</w:t>
            </w:r>
          </w:p>
          <w:p w14:paraId="49FDCD5E" w14:textId="77777777" w:rsidR="00651A1A" w:rsidRPr="00651A1A" w:rsidRDefault="00651A1A" w:rsidP="00651A1A">
            <w:pPr>
              <w:shd w:val="clear" w:color="auto" w:fill="FFFFFF"/>
              <w:ind w:left="720"/>
              <w:rPr>
                <w:rFonts w:ascii="Arial" w:hAnsi="Arial" w:cs="Arial"/>
                <w:color w:val="222222"/>
                <w:sz w:val="22"/>
                <w:szCs w:val="22"/>
              </w:rPr>
            </w:pPr>
            <w:r w:rsidRPr="00651A1A">
              <w:rPr>
                <w:rFonts w:ascii="Arial" w:hAnsi="Arial" w:cs="Arial"/>
                <w:color w:val="222222"/>
                <w:sz w:val="22"/>
                <w:szCs w:val="22"/>
              </w:rPr>
              <w:t>13100 Hämeenlinna</w:t>
            </w:r>
          </w:p>
          <w:p w14:paraId="5E6AEB36" w14:textId="42A3A177" w:rsidR="00651A1A" w:rsidRPr="00651A1A" w:rsidRDefault="00651A1A" w:rsidP="00196A98">
            <w:pPr>
              <w:shd w:val="clear" w:color="auto" w:fill="FFFFFF"/>
              <w:rPr>
                <w:rFonts w:ascii="Arial" w:hAnsi="Arial" w:cs="Arial"/>
                <w:color w:val="222222"/>
                <w:sz w:val="22"/>
                <w:szCs w:val="22"/>
              </w:rPr>
            </w:pPr>
            <w:r w:rsidRPr="00651A1A">
              <w:rPr>
                <w:rFonts w:ascii="Arial" w:hAnsi="Arial" w:cs="Arial"/>
                <w:color w:val="222222"/>
                <w:sz w:val="22"/>
                <w:szCs w:val="22"/>
              </w:rPr>
              <w:t>Puhelin:</w:t>
            </w:r>
            <w:r w:rsidR="00196A98" w:rsidRPr="00196A98">
              <w:rPr>
                <w:rFonts w:ascii="Arial" w:hAnsi="Arial" w:cs="Arial"/>
                <w:color w:val="222222"/>
                <w:sz w:val="22"/>
                <w:szCs w:val="22"/>
              </w:rPr>
              <w:t xml:space="preserve"> </w:t>
            </w:r>
            <w:r w:rsidRPr="00651A1A">
              <w:rPr>
                <w:rFonts w:ascii="Arial" w:hAnsi="Arial" w:cs="Arial"/>
                <w:color w:val="222222"/>
                <w:sz w:val="22"/>
                <w:szCs w:val="22"/>
              </w:rPr>
              <w:t>029 56 42210 (asiakaspalvelu)</w:t>
            </w:r>
          </w:p>
          <w:p w14:paraId="75D17493" w14:textId="7E78045D" w:rsidR="00651A1A" w:rsidRPr="00651A1A" w:rsidRDefault="00651A1A" w:rsidP="00196A98">
            <w:pPr>
              <w:shd w:val="clear" w:color="auto" w:fill="FFFFFF"/>
              <w:rPr>
                <w:rFonts w:ascii="Arial" w:hAnsi="Arial" w:cs="Arial"/>
                <w:color w:val="222222"/>
                <w:sz w:val="22"/>
                <w:szCs w:val="22"/>
              </w:rPr>
            </w:pPr>
            <w:r w:rsidRPr="00651A1A">
              <w:rPr>
                <w:rFonts w:ascii="Arial" w:hAnsi="Arial" w:cs="Arial"/>
                <w:color w:val="222222"/>
                <w:sz w:val="22"/>
                <w:szCs w:val="22"/>
              </w:rPr>
              <w:t>Faksi:</w:t>
            </w:r>
            <w:r w:rsidR="00196A98" w:rsidRPr="00196A98">
              <w:rPr>
                <w:rFonts w:ascii="Arial" w:hAnsi="Arial" w:cs="Arial"/>
                <w:color w:val="222222"/>
                <w:sz w:val="22"/>
                <w:szCs w:val="22"/>
              </w:rPr>
              <w:t xml:space="preserve"> </w:t>
            </w:r>
            <w:r w:rsidRPr="00651A1A">
              <w:rPr>
                <w:rFonts w:ascii="Arial" w:hAnsi="Arial" w:cs="Arial"/>
                <w:color w:val="222222"/>
                <w:sz w:val="22"/>
                <w:szCs w:val="22"/>
              </w:rPr>
              <w:t>029 56 42269</w:t>
            </w:r>
          </w:p>
          <w:p w14:paraId="052F8FEB" w14:textId="4ED54F50" w:rsidR="00651A1A" w:rsidRPr="00651A1A" w:rsidRDefault="00651A1A" w:rsidP="00196A98">
            <w:pPr>
              <w:shd w:val="clear" w:color="auto" w:fill="FFFFFF"/>
              <w:rPr>
                <w:rFonts w:ascii="Arial" w:hAnsi="Arial" w:cs="Arial"/>
                <w:color w:val="222222"/>
                <w:sz w:val="22"/>
                <w:szCs w:val="22"/>
              </w:rPr>
            </w:pPr>
            <w:r w:rsidRPr="00651A1A">
              <w:rPr>
                <w:rFonts w:ascii="Arial" w:hAnsi="Arial" w:cs="Arial"/>
                <w:color w:val="222222"/>
                <w:sz w:val="22"/>
                <w:szCs w:val="22"/>
              </w:rPr>
              <w:t>Sähköposti:</w:t>
            </w:r>
            <w:r w:rsidR="00196A98" w:rsidRPr="00196A98">
              <w:rPr>
                <w:rFonts w:ascii="Arial" w:hAnsi="Arial" w:cs="Arial"/>
                <w:color w:val="222222"/>
                <w:sz w:val="22"/>
                <w:szCs w:val="22"/>
              </w:rPr>
              <w:t xml:space="preserve"> </w:t>
            </w:r>
            <w:r w:rsidRPr="00651A1A">
              <w:rPr>
                <w:rFonts w:ascii="Arial" w:hAnsi="Arial" w:cs="Arial"/>
                <w:color w:val="222222"/>
                <w:sz w:val="22"/>
                <w:szCs w:val="22"/>
              </w:rPr>
              <w:t>hameenlinna.hao</w:t>
            </w:r>
            <w:r w:rsidR="00196A98" w:rsidRPr="00196A98">
              <w:rPr>
                <w:rFonts w:ascii="Arial" w:hAnsi="Arial" w:cs="Arial"/>
                <w:color w:val="222222"/>
                <w:sz w:val="22"/>
                <w:szCs w:val="22"/>
              </w:rPr>
              <w:t>@</w:t>
            </w:r>
            <w:r w:rsidRPr="00651A1A">
              <w:rPr>
                <w:rFonts w:ascii="Arial" w:hAnsi="Arial" w:cs="Arial"/>
                <w:color w:val="222222"/>
                <w:sz w:val="22"/>
                <w:szCs w:val="22"/>
              </w:rPr>
              <w:t>oikeus.fi</w:t>
            </w:r>
            <w:r w:rsidR="00196A98" w:rsidRPr="00196A98">
              <w:rPr>
                <w:rFonts w:ascii="Arial" w:hAnsi="Arial" w:cs="Arial"/>
                <w:color w:val="222222"/>
                <w:sz w:val="22"/>
                <w:szCs w:val="22"/>
              </w:rPr>
              <w:t xml:space="preserve"> </w:t>
            </w:r>
          </w:p>
          <w:p w14:paraId="78F0B75A" w14:textId="43239919" w:rsidR="00651A1A" w:rsidRPr="00651A1A" w:rsidRDefault="00651A1A" w:rsidP="00196A98">
            <w:pPr>
              <w:shd w:val="clear" w:color="auto" w:fill="FFFFFF"/>
              <w:rPr>
                <w:rFonts w:ascii="Arial" w:hAnsi="Arial" w:cs="Arial"/>
                <w:color w:val="222222"/>
                <w:sz w:val="22"/>
                <w:szCs w:val="22"/>
              </w:rPr>
            </w:pPr>
            <w:r w:rsidRPr="00651A1A">
              <w:rPr>
                <w:rFonts w:ascii="Arial" w:hAnsi="Arial" w:cs="Arial"/>
                <w:color w:val="222222"/>
                <w:sz w:val="22"/>
                <w:szCs w:val="22"/>
              </w:rPr>
              <w:t>Puhelinvaihde:</w:t>
            </w:r>
            <w:r w:rsidR="00196A98" w:rsidRPr="00196A98">
              <w:rPr>
                <w:rFonts w:ascii="Arial" w:hAnsi="Arial" w:cs="Arial"/>
                <w:color w:val="222222"/>
                <w:sz w:val="22"/>
                <w:szCs w:val="22"/>
              </w:rPr>
              <w:t xml:space="preserve"> </w:t>
            </w:r>
            <w:r w:rsidRPr="00651A1A">
              <w:rPr>
                <w:rFonts w:ascii="Arial" w:hAnsi="Arial" w:cs="Arial"/>
                <w:color w:val="222222"/>
                <w:sz w:val="22"/>
                <w:szCs w:val="22"/>
              </w:rPr>
              <w:t>029 56 42210 (asiakaspalvelu)</w:t>
            </w:r>
          </w:p>
          <w:p w14:paraId="7FC4A76F" w14:textId="77777777" w:rsidR="00202436" w:rsidRPr="00196A98" w:rsidRDefault="00202436" w:rsidP="00D25125">
            <w:pPr>
              <w:pStyle w:val="Yltunniste"/>
              <w:tabs>
                <w:tab w:val="clear" w:pos="4819"/>
                <w:tab w:val="clear" w:pos="9638"/>
                <w:tab w:val="left" w:pos="1260"/>
                <w:tab w:val="left" w:pos="4320"/>
                <w:tab w:val="left" w:pos="7740"/>
              </w:tabs>
              <w:rPr>
                <w:rFonts w:ascii="Arial" w:hAnsi="Arial" w:cs="Arial"/>
                <w:b/>
                <w:sz w:val="22"/>
                <w:szCs w:val="22"/>
              </w:rPr>
            </w:pPr>
          </w:p>
          <w:p w14:paraId="40E7F21D" w14:textId="77777777" w:rsidR="00BE14B2" w:rsidRPr="00196A98" w:rsidRDefault="00BE14B2" w:rsidP="00651A1A">
            <w:pPr>
              <w:pStyle w:val="Yltunniste"/>
              <w:tabs>
                <w:tab w:val="clear" w:pos="4819"/>
                <w:tab w:val="clear" w:pos="9638"/>
                <w:tab w:val="left" w:pos="851"/>
                <w:tab w:val="left" w:pos="1260"/>
                <w:tab w:val="left" w:pos="7740"/>
              </w:tabs>
              <w:rPr>
                <w:rFonts w:ascii="Arial" w:hAnsi="Arial" w:cs="Arial"/>
                <w:color w:val="FF0000"/>
                <w:sz w:val="22"/>
                <w:szCs w:val="22"/>
              </w:rPr>
            </w:pPr>
          </w:p>
        </w:tc>
      </w:tr>
      <w:tr w:rsidR="00FF51F7" w:rsidRPr="00D25125" w14:paraId="1AE3AF1F" w14:textId="77777777" w:rsidTr="00EF5C02">
        <w:trPr>
          <w:trHeight w:val="2865"/>
        </w:trPr>
        <w:tc>
          <w:tcPr>
            <w:tcW w:w="851" w:type="dxa"/>
            <w:vMerge/>
            <w:tcBorders>
              <w:right w:val="single" w:sz="4" w:space="0" w:color="auto"/>
            </w:tcBorders>
            <w:shd w:val="clear" w:color="auto" w:fill="auto"/>
          </w:tcPr>
          <w:p w14:paraId="3C65A4E3"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4" w:space="0" w:color="auto"/>
              <w:left w:val="single" w:sz="4" w:space="0" w:color="auto"/>
              <w:bottom w:val="single" w:sz="4" w:space="0" w:color="auto"/>
              <w:right w:val="nil"/>
            </w:tcBorders>
            <w:shd w:val="clear" w:color="auto" w:fill="auto"/>
          </w:tcPr>
          <w:p w14:paraId="227378FA" w14:textId="77777777" w:rsidR="00FF51F7" w:rsidRDefault="00FF51F7" w:rsidP="00FF51F7">
            <w:pPr>
              <w:ind w:right="-1"/>
              <w:rPr>
                <w:rFonts w:ascii="Arial" w:hAnsi="Arial" w:cs="Arial"/>
                <w:b/>
                <w:sz w:val="22"/>
              </w:rPr>
            </w:pPr>
            <w:r w:rsidRPr="000F6784">
              <w:rPr>
                <w:rFonts w:ascii="Arial" w:hAnsi="Arial" w:cs="Arial"/>
                <w:b/>
                <w:sz w:val="22"/>
              </w:rPr>
              <w:t>Tiedoksianto</w:t>
            </w:r>
          </w:p>
          <w:p w14:paraId="42F4C07F" w14:textId="77777777" w:rsidR="00780350" w:rsidRPr="00780350" w:rsidRDefault="00780350" w:rsidP="00FF51F7">
            <w:pPr>
              <w:ind w:right="-1"/>
              <w:rPr>
                <w:rFonts w:ascii="Arial" w:hAnsi="Arial" w:cs="Arial"/>
                <w:sz w:val="10"/>
                <w:szCs w:val="10"/>
              </w:rPr>
            </w:pPr>
          </w:p>
          <w:tbl>
            <w:tblPr>
              <w:tblStyle w:val="TaulukkoRuudukko"/>
              <w:tblW w:w="0" w:type="auto"/>
              <w:tblLook w:val="04A0" w:firstRow="1" w:lastRow="0" w:firstColumn="1" w:lastColumn="0" w:noHBand="0" w:noVBand="1"/>
            </w:tblPr>
            <w:tblGrid>
              <w:gridCol w:w="4277"/>
              <w:gridCol w:w="4540"/>
            </w:tblGrid>
            <w:tr w:rsidR="00780350" w14:paraId="423CE238" w14:textId="77777777" w:rsidTr="00DC1E91">
              <w:tc>
                <w:tcPr>
                  <w:tcW w:w="4277" w:type="dxa"/>
                  <w:shd w:val="clear" w:color="auto" w:fill="F2F2F2" w:themeFill="background1" w:themeFillShade="F2"/>
                </w:tcPr>
                <w:p w14:paraId="4289B263" w14:textId="77777777" w:rsidR="00780350" w:rsidRPr="00A7527E" w:rsidRDefault="00780350" w:rsidP="00780350">
                  <w:pPr>
                    <w:rPr>
                      <w:rFonts w:ascii="Arial" w:hAnsi="Arial" w:cs="Arial"/>
                      <w:sz w:val="22"/>
                    </w:rPr>
                  </w:pPr>
                  <w:r w:rsidRPr="00142B47">
                    <w:rPr>
                      <w:rFonts w:ascii="Arial" w:hAnsi="Arial" w:cs="Arial"/>
                      <w:b/>
                      <w:sz w:val="16"/>
                    </w:rPr>
                    <w:t>Kenelle</w:t>
                  </w:r>
                  <w:r w:rsidRPr="00D25125">
                    <w:rPr>
                      <w:rFonts w:ascii="Arial" w:hAnsi="Arial" w:cs="Arial"/>
                      <w:sz w:val="16"/>
                    </w:rPr>
                    <w:t xml:space="preserve"> (</w:t>
                  </w:r>
                  <w:r w:rsidRPr="00FF51F7">
                    <w:rPr>
                      <w:rFonts w:ascii="Arial" w:hAnsi="Arial" w:cs="Arial"/>
                      <w:i/>
                      <w:sz w:val="16"/>
                    </w:rPr>
                    <w:t>asianosaisen/edustajansa nimi</w:t>
                  </w:r>
                  <w:r w:rsidRPr="00D25125">
                    <w:rPr>
                      <w:rFonts w:ascii="Arial" w:hAnsi="Arial" w:cs="Arial"/>
                      <w:sz w:val="16"/>
                    </w:rPr>
                    <w:t>)</w:t>
                  </w:r>
                </w:p>
              </w:tc>
              <w:tc>
                <w:tcPr>
                  <w:tcW w:w="4540" w:type="dxa"/>
                  <w:shd w:val="clear" w:color="auto" w:fill="F2F2F2" w:themeFill="background1" w:themeFillShade="F2"/>
                </w:tcPr>
                <w:p w14:paraId="378D492C" w14:textId="77777777" w:rsidR="00780350" w:rsidRDefault="00780350" w:rsidP="00780350">
                  <w:pPr>
                    <w:rPr>
                      <w:rFonts w:ascii="Arial" w:hAnsi="Arial" w:cs="Arial"/>
                      <w:color w:val="FF0000"/>
                      <w:sz w:val="10"/>
                      <w:szCs w:val="10"/>
                    </w:rPr>
                  </w:pPr>
                  <w:r w:rsidRPr="00142B47">
                    <w:rPr>
                      <w:rFonts w:ascii="Arial" w:hAnsi="Arial" w:cs="Arial"/>
                      <w:b/>
                      <w:sz w:val="16"/>
                    </w:rPr>
                    <w:t>Pvm ja allekirjoitus</w:t>
                  </w:r>
                  <w:r w:rsidRPr="00D25125">
                    <w:rPr>
                      <w:rFonts w:ascii="Arial" w:hAnsi="Arial" w:cs="Arial"/>
                      <w:sz w:val="16"/>
                    </w:rPr>
                    <w:t xml:space="preserve"> (</w:t>
                  </w:r>
                  <w:r w:rsidRPr="00FF51F7">
                    <w:rPr>
                      <w:rFonts w:ascii="Arial" w:hAnsi="Arial" w:cs="Arial"/>
                      <w:i/>
                      <w:sz w:val="16"/>
                    </w:rPr>
                    <w:t>asianosainen vastaanottohetkellä</w:t>
                  </w:r>
                  <w:r w:rsidRPr="00D25125">
                    <w:rPr>
                      <w:rFonts w:ascii="Arial" w:hAnsi="Arial" w:cs="Arial"/>
                      <w:sz w:val="16"/>
                    </w:rPr>
                    <w:t>)</w:t>
                  </w:r>
                </w:p>
              </w:tc>
            </w:tr>
            <w:tr w:rsidR="00780350" w14:paraId="28815B7D" w14:textId="77777777" w:rsidTr="00DC1E91">
              <w:tc>
                <w:tcPr>
                  <w:tcW w:w="4277" w:type="dxa"/>
                </w:tcPr>
                <w:p w14:paraId="34BF51E4" w14:textId="77777777" w:rsidR="00780350" w:rsidRDefault="00780350" w:rsidP="00780350">
                  <w:pPr>
                    <w:rPr>
                      <w:rFonts w:ascii="Arial" w:hAnsi="Arial" w:cs="Arial"/>
                      <w:color w:val="FF0000"/>
                      <w:sz w:val="10"/>
                      <w:szCs w:val="10"/>
                    </w:rPr>
                  </w:pPr>
                </w:p>
              </w:tc>
              <w:tc>
                <w:tcPr>
                  <w:tcW w:w="4540" w:type="dxa"/>
                </w:tcPr>
                <w:p w14:paraId="2AB55F9C" w14:textId="77777777" w:rsidR="00780350" w:rsidRDefault="00780350" w:rsidP="00780350">
                  <w:pPr>
                    <w:rPr>
                      <w:rFonts w:ascii="Arial" w:hAnsi="Arial" w:cs="Arial"/>
                      <w:sz w:val="22"/>
                      <w:szCs w:val="10"/>
                    </w:rPr>
                  </w:pPr>
                </w:p>
                <w:p w14:paraId="0B21BDF7" w14:textId="77777777" w:rsidR="00780350" w:rsidRPr="009F149B" w:rsidRDefault="00780350" w:rsidP="00780350">
                  <w:pPr>
                    <w:rPr>
                      <w:rFonts w:ascii="Arial" w:hAnsi="Arial" w:cs="Arial"/>
                      <w:color w:val="FF0000"/>
                      <w:sz w:val="22"/>
                      <w:szCs w:val="10"/>
                    </w:rPr>
                  </w:pPr>
                  <w:r w:rsidRPr="009F149B">
                    <w:rPr>
                      <w:rFonts w:ascii="Arial" w:hAnsi="Arial" w:cs="Arial"/>
                      <w:sz w:val="22"/>
                      <w:szCs w:val="10"/>
                    </w:rPr>
                    <w:t xml:space="preserve">.    </w:t>
                  </w:r>
                  <w:r>
                    <w:rPr>
                      <w:rFonts w:ascii="Arial" w:hAnsi="Arial" w:cs="Arial"/>
                      <w:sz w:val="22"/>
                      <w:szCs w:val="10"/>
                    </w:rPr>
                    <w:t xml:space="preserve">  </w:t>
                  </w:r>
                  <w:r w:rsidRPr="009F149B">
                    <w:rPr>
                      <w:rFonts w:ascii="Arial" w:hAnsi="Arial" w:cs="Arial"/>
                      <w:sz w:val="22"/>
                      <w:szCs w:val="10"/>
                    </w:rPr>
                    <w:t>.20</w:t>
                  </w:r>
                </w:p>
              </w:tc>
            </w:tr>
            <w:tr w:rsidR="00780350" w14:paraId="67A47AF7" w14:textId="77777777" w:rsidTr="00DC1E91">
              <w:tc>
                <w:tcPr>
                  <w:tcW w:w="4277" w:type="dxa"/>
                  <w:shd w:val="clear" w:color="auto" w:fill="F2F2F2" w:themeFill="background1" w:themeFillShade="F2"/>
                </w:tcPr>
                <w:p w14:paraId="059F8B14" w14:textId="77777777" w:rsidR="00780350" w:rsidRPr="00142B47" w:rsidRDefault="00780350" w:rsidP="00780350">
                  <w:pPr>
                    <w:rPr>
                      <w:rFonts w:ascii="Arial" w:hAnsi="Arial" w:cs="Arial"/>
                      <w:b/>
                      <w:sz w:val="16"/>
                    </w:rPr>
                  </w:pPr>
                  <w:r w:rsidRPr="00142B47">
                    <w:rPr>
                      <w:rFonts w:ascii="Arial" w:hAnsi="Arial" w:cs="Arial"/>
                      <w:b/>
                      <w:sz w:val="16"/>
                    </w:rPr>
                    <w:t>Kenen toimesta</w:t>
                  </w:r>
                </w:p>
                <w:p w14:paraId="54A72860" w14:textId="77777777" w:rsidR="00780350" w:rsidRDefault="00780350" w:rsidP="00780350">
                  <w:pPr>
                    <w:rPr>
                      <w:rFonts w:ascii="Arial" w:hAnsi="Arial" w:cs="Arial"/>
                      <w:color w:val="FF0000"/>
                      <w:sz w:val="10"/>
                      <w:szCs w:val="10"/>
                    </w:rPr>
                  </w:pPr>
                  <w:r w:rsidRPr="00D25125">
                    <w:rPr>
                      <w:rFonts w:ascii="Arial" w:hAnsi="Arial" w:cs="Arial"/>
                      <w:sz w:val="16"/>
                    </w:rPr>
                    <w:t>(</w:t>
                  </w:r>
                  <w:r w:rsidRPr="00FF51F7">
                    <w:rPr>
                      <w:rFonts w:ascii="Arial" w:hAnsi="Arial" w:cs="Arial"/>
                      <w:i/>
                      <w:sz w:val="16"/>
                    </w:rPr>
                    <w:t>tiedoksiantajan nimi ja allekirjoitus, jos muu kuin päätöksentekijä</w:t>
                  </w:r>
                  <w:r w:rsidRPr="00D25125">
                    <w:rPr>
                      <w:rFonts w:ascii="Arial" w:hAnsi="Arial" w:cs="Arial"/>
                      <w:sz w:val="16"/>
                    </w:rPr>
                    <w:t>)</w:t>
                  </w:r>
                </w:p>
              </w:tc>
              <w:tc>
                <w:tcPr>
                  <w:tcW w:w="4540" w:type="dxa"/>
                  <w:shd w:val="clear" w:color="auto" w:fill="F2F2F2" w:themeFill="background1" w:themeFillShade="F2"/>
                </w:tcPr>
                <w:p w14:paraId="2BC4C7DD" w14:textId="77777777" w:rsidR="00780350" w:rsidRDefault="00780350" w:rsidP="00780350">
                  <w:pPr>
                    <w:rPr>
                      <w:rFonts w:ascii="Arial" w:hAnsi="Arial" w:cs="Arial"/>
                      <w:b/>
                      <w:sz w:val="16"/>
                    </w:rPr>
                  </w:pPr>
                  <w:r>
                    <w:rPr>
                      <w:rFonts w:ascii="Arial" w:hAnsi="Arial" w:cs="Arial"/>
                      <w:b/>
                      <w:sz w:val="16"/>
                    </w:rPr>
                    <w:t>Tiedoksiantopäivä</w:t>
                  </w:r>
                </w:p>
                <w:p w14:paraId="37342CB9" w14:textId="77777777" w:rsidR="00780350" w:rsidRPr="000152D0" w:rsidRDefault="00780350" w:rsidP="00780350">
                  <w:pPr>
                    <w:rPr>
                      <w:rFonts w:ascii="Arial" w:hAnsi="Arial" w:cs="Arial"/>
                      <w:i/>
                      <w:sz w:val="16"/>
                    </w:rPr>
                  </w:pPr>
                  <w:r>
                    <w:rPr>
                      <w:rFonts w:ascii="Arial" w:hAnsi="Arial" w:cs="Arial"/>
                      <w:i/>
                      <w:sz w:val="16"/>
                    </w:rPr>
                    <w:t>(jos muu, kuin päätöspäivä)</w:t>
                  </w:r>
                </w:p>
              </w:tc>
            </w:tr>
            <w:tr w:rsidR="00780350" w14:paraId="06A476E6" w14:textId="77777777" w:rsidTr="00DC1E91">
              <w:tc>
                <w:tcPr>
                  <w:tcW w:w="4277" w:type="dxa"/>
                </w:tcPr>
                <w:p w14:paraId="2C0E33B1" w14:textId="77777777" w:rsidR="00780350" w:rsidRPr="009F149B" w:rsidRDefault="00780350" w:rsidP="00780350">
                  <w:pPr>
                    <w:rPr>
                      <w:rFonts w:ascii="Arial" w:hAnsi="Arial" w:cs="Arial"/>
                      <w:color w:val="FF0000"/>
                      <w:sz w:val="22"/>
                      <w:szCs w:val="22"/>
                    </w:rPr>
                  </w:pPr>
                </w:p>
                <w:p w14:paraId="37E1DE99" w14:textId="77777777" w:rsidR="00780350" w:rsidRPr="009F149B" w:rsidRDefault="00780350" w:rsidP="00780350">
                  <w:pPr>
                    <w:rPr>
                      <w:rFonts w:ascii="Arial" w:hAnsi="Arial" w:cs="Arial"/>
                      <w:color w:val="FF0000"/>
                      <w:sz w:val="22"/>
                      <w:szCs w:val="22"/>
                    </w:rPr>
                  </w:pPr>
                </w:p>
                <w:p w14:paraId="6F25707E" w14:textId="77777777" w:rsidR="00780350" w:rsidRPr="009F149B" w:rsidRDefault="00780350" w:rsidP="00780350">
                  <w:pPr>
                    <w:rPr>
                      <w:rFonts w:ascii="Arial" w:hAnsi="Arial" w:cs="Arial"/>
                      <w:color w:val="FF0000"/>
                      <w:sz w:val="22"/>
                      <w:szCs w:val="22"/>
                    </w:rPr>
                  </w:pPr>
                </w:p>
              </w:tc>
              <w:tc>
                <w:tcPr>
                  <w:tcW w:w="4540" w:type="dxa"/>
                </w:tcPr>
                <w:p w14:paraId="0A59749C" w14:textId="77777777" w:rsidR="00780350" w:rsidRDefault="00780350" w:rsidP="00780350">
                  <w:pPr>
                    <w:rPr>
                      <w:rFonts w:ascii="Arial" w:hAnsi="Arial" w:cs="Arial"/>
                      <w:sz w:val="22"/>
                      <w:szCs w:val="10"/>
                    </w:rPr>
                  </w:pPr>
                </w:p>
                <w:p w14:paraId="24DB2844" w14:textId="77777777" w:rsidR="00780350" w:rsidRPr="009F149B" w:rsidRDefault="00780350" w:rsidP="00780350">
                  <w:pPr>
                    <w:rPr>
                      <w:rFonts w:ascii="Arial" w:hAnsi="Arial" w:cs="Arial"/>
                      <w:color w:val="FF0000"/>
                      <w:sz w:val="22"/>
                      <w:szCs w:val="10"/>
                    </w:rPr>
                  </w:pPr>
                  <w:r w:rsidRPr="009F149B">
                    <w:rPr>
                      <w:rFonts w:ascii="Arial" w:hAnsi="Arial" w:cs="Arial"/>
                      <w:sz w:val="22"/>
                      <w:szCs w:val="10"/>
                    </w:rPr>
                    <w:t xml:space="preserve">.    </w:t>
                  </w:r>
                  <w:r>
                    <w:rPr>
                      <w:rFonts w:ascii="Arial" w:hAnsi="Arial" w:cs="Arial"/>
                      <w:sz w:val="22"/>
                      <w:szCs w:val="10"/>
                    </w:rPr>
                    <w:t xml:space="preserve">  </w:t>
                  </w:r>
                  <w:r w:rsidRPr="009F149B">
                    <w:rPr>
                      <w:rFonts w:ascii="Arial" w:hAnsi="Arial" w:cs="Arial"/>
                      <w:sz w:val="22"/>
                      <w:szCs w:val="10"/>
                    </w:rPr>
                    <w:t>.20</w:t>
                  </w:r>
                </w:p>
              </w:tc>
            </w:tr>
          </w:tbl>
          <w:p w14:paraId="6E71FFE3" w14:textId="77777777" w:rsidR="00FF51F7" w:rsidRPr="005B3067" w:rsidRDefault="00FF51F7" w:rsidP="00FF51F7">
            <w:pPr>
              <w:rPr>
                <w:rFonts w:ascii="Arial" w:hAnsi="Arial" w:cs="Arial"/>
                <w:color w:val="FF0000"/>
                <w:sz w:val="16"/>
              </w:rPr>
            </w:pPr>
          </w:p>
          <w:p w14:paraId="2672995C" w14:textId="77777777" w:rsidR="00FF51F7" w:rsidRPr="00D026ED" w:rsidRDefault="00020301" w:rsidP="00FF51F7">
            <w:pPr>
              <w:ind w:right="-568"/>
              <w:rPr>
                <w:rFonts w:ascii="Arial" w:hAnsi="Arial" w:cs="Arial"/>
                <w:spacing w:val="-3"/>
                <w:sz w:val="16"/>
              </w:rPr>
            </w:pPr>
            <w:sdt>
              <w:sdtPr>
                <w:rPr>
                  <w:rFonts w:ascii="Arial" w:hAnsi="Arial" w:cs="Arial"/>
                  <w:sz w:val="22"/>
                </w:rPr>
                <w:id w:val="-1233380466"/>
                <w14:checkbox>
                  <w14:checked w14:val="0"/>
                  <w14:checkedState w14:val="2612" w14:font="MS Gothic"/>
                  <w14:uncheckedState w14:val="2610" w14:font="MS Gothic"/>
                </w14:checkbox>
              </w:sdtPr>
              <w:sdtEndPr/>
              <w:sdtContent>
                <w:r w:rsidR="000F6784"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 xml:space="preserve">Lähetetty postitse saantitodistusta vastaan. </w:t>
            </w:r>
            <w:r w:rsidR="00FF51F7" w:rsidRPr="00D026ED">
              <w:rPr>
                <w:rFonts w:ascii="Arial" w:hAnsi="Arial" w:cs="Arial"/>
                <w:i/>
                <w:sz w:val="16"/>
              </w:rPr>
              <w:t>(</w:t>
            </w:r>
            <w:r w:rsidR="000F6784" w:rsidRPr="00D026ED">
              <w:rPr>
                <w:rFonts w:ascii="Arial" w:hAnsi="Arial" w:cs="Arial"/>
                <w:i/>
                <w:sz w:val="16"/>
              </w:rPr>
              <w:t xml:space="preserve">Hallintolaki </w:t>
            </w:r>
            <w:r w:rsidR="00797DA3" w:rsidRPr="00D026ED">
              <w:rPr>
                <w:rFonts w:ascii="Arial" w:hAnsi="Arial" w:cs="Arial"/>
                <w:i/>
                <w:sz w:val="16"/>
              </w:rPr>
              <w:t>60 § )</w:t>
            </w:r>
          </w:p>
          <w:p w14:paraId="1572157F" w14:textId="77777777" w:rsidR="00FF51F7" w:rsidRPr="00D026ED" w:rsidRDefault="00020301" w:rsidP="00FF51F7">
            <w:pPr>
              <w:rPr>
                <w:rFonts w:ascii="Arial" w:hAnsi="Arial" w:cs="Arial"/>
                <w:sz w:val="16"/>
              </w:rPr>
            </w:pPr>
            <w:sdt>
              <w:sdtPr>
                <w:rPr>
                  <w:rFonts w:ascii="Arial" w:hAnsi="Arial" w:cs="Arial"/>
                  <w:sz w:val="22"/>
                </w:rPr>
                <w:id w:val="1727805818"/>
                <w14:checkbox>
                  <w14:checked w14:val="0"/>
                  <w14:checkedState w14:val="2612" w14:font="MS Gothic"/>
                  <w14:uncheckedState w14:val="2610" w14:font="MS Gothic"/>
                </w14:checkbox>
              </w:sdtPr>
              <w:sdtEndPr/>
              <w:sdtContent>
                <w:r w:rsidR="00FF51F7"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Luovutettu asianosaiselle kirjallista todistusta vastaan. (</w:t>
            </w:r>
            <w:r w:rsidR="000F6784" w:rsidRPr="00D026ED">
              <w:rPr>
                <w:rFonts w:ascii="Arial" w:hAnsi="Arial" w:cs="Arial"/>
                <w:i/>
                <w:sz w:val="16"/>
              </w:rPr>
              <w:t>HallintoL</w:t>
            </w:r>
            <w:r w:rsidR="00797DA3" w:rsidRPr="00D026ED">
              <w:rPr>
                <w:rFonts w:ascii="Arial" w:hAnsi="Arial" w:cs="Arial"/>
                <w:i/>
                <w:sz w:val="16"/>
              </w:rPr>
              <w:t>. 60 §)</w:t>
            </w:r>
          </w:p>
          <w:p w14:paraId="54AF7005" w14:textId="77777777" w:rsidR="00797DA3" w:rsidRPr="00D026ED" w:rsidRDefault="00020301" w:rsidP="00797DA3">
            <w:pPr>
              <w:rPr>
                <w:rFonts w:ascii="Arial" w:hAnsi="Arial" w:cs="Arial"/>
                <w:i/>
                <w:sz w:val="16"/>
              </w:rPr>
            </w:pPr>
            <w:sdt>
              <w:sdtPr>
                <w:rPr>
                  <w:rFonts w:ascii="Arial" w:hAnsi="Arial" w:cs="Arial"/>
                  <w:sz w:val="22"/>
                </w:rPr>
                <w:id w:val="1077325434"/>
                <w14:checkbox>
                  <w14:checked w14:val="0"/>
                  <w14:checkedState w14:val="2612" w14:font="MS Gothic"/>
                  <w14:uncheckedState w14:val="2610" w14:font="MS Gothic"/>
                </w14:checkbox>
              </w:sdtPr>
              <w:sdtEndPr/>
              <w:sdtContent>
                <w:r w:rsidR="00FF51F7"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 xml:space="preserve">Luovutettu annettavaksi haastetiedoksiantona. </w:t>
            </w:r>
            <w:r w:rsidR="00797DA3" w:rsidRPr="00D026ED">
              <w:rPr>
                <w:rFonts w:ascii="Arial" w:hAnsi="Arial" w:cs="Arial"/>
                <w:sz w:val="16"/>
              </w:rPr>
              <w:t>(</w:t>
            </w:r>
            <w:r w:rsidR="000F6784" w:rsidRPr="00D026ED">
              <w:rPr>
                <w:rFonts w:ascii="Arial" w:hAnsi="Arial" w:cs="Arial"/>
                <w:i/>
                <w:sz w:val="16"/>
              </w:rPr>
              <w:t>HallintoL</w:t>
            </w:r>
            <w:r w:rsidR="00797DA3" w:rsidRPr="00D026ED">
              <w:rPr>
                <w:rFonts w:ascii="Arial" w:hAnsi="Arial" w:cs="Arial"/>
                <w:i/>
                <w:sz w:val="16"/>
              </w:rPr>
              <w:t>. 60 §)</w:t>
            </w:r>
          </w:p>
          <w:p w14:paraId="69694336" w14:textId="77777777" w:rsidR="000F6784" w:rsidRPr="00D026ED" w:rsidRDefault="00020301" w:rsidP="00797DA3">
            <w:pPr>
              <w:rPr>
                <w:rFonts w:ascii="Arial" w:hAnsi="Arial" w:cs="Arial"/>
                <w:sz w:val="16"/>
              </w:rPr>
            </w:pPr>
            <w:sdt>
              <w:sdtPr>
                <w:rPr>
                  <w:rFonts w:ascii="Arial" w:hAnsi="Arial" w:cs="Arial"/>
                  <w:sz w:val="22"/>
                </w:rPr>
                <w:id w:val="-613130842"/>
                <w14:checkbox>
                  <w14:checked w14:val="0"/>
                  <w14:checkedState w14:val="2612" w14:font="MS Gothic"/>
                  <w14:uncheckedState w14:val="2610" w14:font="MS Gothic"/>
                </w14:checkbox>
              </w:sdtPr>
              <w:sdtEndPr/>
              <w:sdtContent>
                <w:r w:rsidR="00780350">
                  <w:rPr>
                    <w:rFonts w:ascii="MS Gothic" w:eastAsia="MS Gothic" w:hAnsi="MS Gothic" w:cs="Arial" w:hint="eastAsia"/>
                    <w:sz w:val="22"/>
                  </w:rPr>
                  <w:t>☐</w:t>
                </w:r>
              </w:sdtContent>
            </w:sdt>
            <w:r w:rsidR="000F6784" w:rsidRPr="00D026ED">
              <w:rPr>
                <w:rFonts w:ascii="Arial" w:hAnsi="Arial" w:cs="Arial"/>
                <w:sz w:val="16"/>
              </w:rPr>
              <w:t xml:space="preserve"> Tavallinen tiedoksianto</w:t>
            </w:r>
            <w:r w:rsidR="00D026ED" w:rsidRPr="00D026ED">
              <w:rPr>
                <w:rFonts w:ascii="Arial" w:hAnsi="Arial" w:cs="Arial"/>
                <w:sz w:val="16"/>
              </w:rPr>
              <w:t xml:space="preserve">. </w:t>
            </w:r>
            <w:r w:rsidR="00AE18C9" w:rsidRPr="00D026ED">
              <w:rPr>
                <w:rFonts w:ascii="Arial" w:hAnsi="Arial" w:cs="Arial"/>
                <w:sz w:val="16"/>
              </w:rPr>
              <w:t>(</w:t>
            </w:r>
            <w:r w:rsidR="00AE18C9" w:rsidRPr="00D026ED">
              <w:rPr>
                <w:rFonts w:ascii="Arial" w:hAnsi="Arial" w:cs="Arial"/>
                <w:i/>
                <w:sz w:val="16"/>
              </w:rPr>
              <w:t>Kuntalaki 139 §,</w:t>
            </w:r>
            <w:r w:rsidR="00AE18C9" w:rsidRPr="00D026ED">
              <w:rPr>
                <w:rFonts w:ascii="Arial" w:hAnsi="Arial" w:cs="Arial"/>
                <w:sz w:val="16"/>
              </w:rPr>
              <w:t xml:space="preserve"> </w:t>
            </w:r>
            <w:r w:rsidR="00AE18C9" w:rsidRPr="00D026ED">
              <w:rPr>
                <w:rFonts w:ascii="Arial" w:hAnsi="Arial" w:cs="Arial"/>
                <w:i/>
                <w:sz w:val="16"/>
              </w:rPr>
              <w:t>HallintoL. 59 §)</w:t>
            </w:r>
          </w:p>
          <w:p w14:paraId="06444ED4" w14:textId="77777777" w:rsidR="00FF51F7" w:rsidRPr="00D026ED" w:rsidRDefault="00020301" w:rsidP="00FF51F7">
            <w:pPr>
              <w:rPr>
                <w:rFonts w:ascii="Arial" w:hAnsi="Arial" w:cs="Arial"/>
                <w:sz w:val="16"/>
              </w:rPr>
            </w:pPr>
            <w:sdt>
              <w:sdtPr>
                <w:rPr>
                  <w:rFonts w:ascii="Arial" w:hAnsi="Arial" w:cs="Arial"/>
                  <w:sz w:val="22"/>
                </w:rPr>
                <w:id w:val="-564488244"/>
                <w14:checkbox>
                  <w14:checked w14:val="0"/>
                  <w14:checkedState w14:val="2612" w14:font="MS Gothic"/>
                  <w14:uncheckedState w14:val="2610" w14:font="MS Gothic"/>
                </w14:checkbox>
              </w:sdtPr>
              <w:sdtEndPr/>
              <w:sdtContent>
                <w:r w:rsidR="000F6784" w:rsidRPr="00D026ED">
                  <w:rPr>
                    <w:rFonts w:ascii="MS Gothic" w:eastAsia="MS Gothic" w:hAnsi="MS Gothic" w:cs="Arial" w:hint="eastAsia"/>
                    <w:sz w:val="22"/>
                  </w:rPr>
                  <w:t>☐</w:t>
                </w:r>
              </w:sdtContent>
            </w:sdt>
            <w:r w:rsidR="00FF51F7" w:rsidRPr="00D026ED">
              <w:rPr>
                <w:rFonts w:ascii="Arial" w:hAnsi="Arial" w:cs="Arial"/>
                <w:sz w:val="16"/>
              </w:rPr>
              <w:t xml:space="preserve"> Tavallinen sähköinen tiedoksianto</w:t>
            </w:r>
            <w:r w:rsidR="00DD7980" w:rsidRPr="00D026ED">
              <w:rPr>
                <w:rFonts w:ascii="Arial" w:hAnsi="Arial" w:cs="Arial"/>
                <w:sz w:val="16"/>
              </w:rPr>
              <w:t>, jäljennöksenä</w:t>
            </w:r>
            <w:r w:rsidR="00FF51F7" w:rsidRPr="00D026ED">
              <w:rPr>
                <w:rFonts w:ascii="Arial" w:hAnsi="Arial" w:cs="Arial"/>
                <w:sz w:val="16"/>
              </w:rPr>
              <w:t>. (</w:t>
            </w:r>
            <w:r w:rsidR="00797DA3" w:rsidRPr="00D026ED">
              <w:rPr>
                <w:rFonts w:ascii="Arial" w:hAnsi="Arial" w:cs="Arial"/>
                <w:i/>
                <w:sz w:val="16"/>
              </w:rPr>
              <w:t xml:space="preserve">HallintoL. 59 §, </w:t>
            </w:r>
            <w:r w:rsidR="00E96B1E" w:rsidRPr="00D026ED">
              <w:rPr>
                <w:rFonts w:ascii="Arial" w:hAnsi="Arial" w:cs="Arial"/>
                <w:i/>
                <w:sz w:val="16"/>
              </w:rPr>
              <w:t>L</w:t>
            </w:r>
            <w:r w:rsidR="00FF51F7" w:rsidRPr="00D026ED">
              <w:rPr>
                <w:rFonts w:ascii="Arial" w:hAnsi="Arial" w:cs="Arial"/>
                <w:i/>
                <w:sz w:val="16"/>
              </w:rPr>
              <w:t xml:space="preserve"> sähköisestä asioinnista viranomaistoiminnassa 19 §</w:t>
            </w:r>
            <w:r w:rsidR="00FF51F7" w:rsidRPr="00D026ED">
              <w:rPr>
                <w:rFonts w:ascii="Arial" w:hAnsi="Arial" w:cs="Arial"/>
                <w:sz w:val="16"/>
              </w:rPr>
              <w:t>)</w:t>
            </w:r>
          </w:p>
          <w:p w14:paraId="0590D730" w14:textId="77777777" w:rsidR="00FF51F7" w:rsidRPr="005B3067" w:rsidRDefault="00FF51F7" w:rsidP="00FF51F7">
            <w:pPr>
              <w:rPr>
                <w:rFonts w:ascii="Arial" w:hAnsi="Arial" w:cs="Arial"/>
                <w:color w:val="FF0000"/>
                <w:spacing w:val="-3"/>
                <w:sz w:val="10"/>
              </w:rPr>
            </w:pPr>
          </w:p>
          <w:p w14:paraId="209BFA72" w14:textId="77777777" w:rsidR="00FF51F7" w:rsidRPr="005B3067" w:rsidRDefault="000F6784" w:rsidP="00AE18C9">
            <w:pPr>
              <w:jc w:val="both"/>
              <w:rPr>
                <w:rFonts w:ascii="Arial" w:hAnsi="Arial" w:cs="Arial"/>
                <w:color w:val="FF0000"/>
              </w:rPr>
            </w:pPr>
            <w:r w:rsidRPr="000F6784">
              <w:rPr>
                <w:rFonts w:ascii="Arial" w:hAnsi="Arial" w:cs="Arial"/>
                <w:sz w:val="22"/>
              </w:rPr>
              <w:t xml:space="preserve">Vastaanottajan katsotaan </w:t>
            </w:r>
            <w:r w:rsidRPr="00AE18C9">
              <w:rPr>
                <w:rFonts w:ascii="Arial" w:hAnsi="Arial" w:cs="Arial"/>
                <w:sz w:val="22"/>
              </w:rPr>
              <w:t xml:space="preserve">saaneen asiasta tiedon seitsemäntenä päivänä </w:t>
            </w:r>
            <w:r w:rsidR="00AE18C9">
              <w:rPr>
                <w:rFonts w:ascii="Arial" w:hAnsi="Arial" w:cs="Arial"/>
                <w:sz w:val="22"/>
              </w:rPr>
              <w:t xml:space="preserve">tämän </w:t>
            </w:r>
            <w:r w:rsidRPr="00AE18C9">
              <w:rPr>
                <w:rFonts w:ascii="Arial" w:hAnsi="Arial" w:cs="Arial"/>
                <w:sz w:val="22"/>
              </w:rPr>
              <w:t>kirjeen lähettämisestä, jollei muuta näytetä.</w:t>
            </w:r>
            <w:r w:rsidRPr="00AE18C9">
              <w:rPr>
                <w:rFonts w:ascii="Arial" w:hAnsi="Arial" w:cs="Arial"/>
                <w:sz w:val="14"/>
              </w:rPr>
              <w:t xml:space="preserve"> </w:t>
            </w:r>
            <w:r w:rsidR="00FF51F7" w:rsidRPr="00AE18C9">
              <w:rPr>
                <w:rFonts w:ascii="Arial" w:hAnsi="Arial" w:cs="Arial"/>
                <w:sz w:val="16"/>
              </w:rPr>
              <w:t>(</w:t>
            </w:r>
            <w:r w:rsidRPr="00AE18C9">
              <w:rPr>
                <w:rFonts w:ascii="Arial" w:hAnsi="Arial" w:cs="Arial"/>
                <w:i/>
                <w:sz w:val="16"/>
              </w:rPr>
              <w:t>HallintoL. 59 §</w:t>
            </w:r>
            <w:r w:rsidRPr="00AE18C9">
              <w:rPr>
                <w:rFonts w:ascii="Arial" w:hAnsi="Arial" w:cs="Arial"/>
                <w:sz w:val="16"/>
              </w:rPr>
              <w:t>)</w:t>
            </w:r>
          </w:p>
        </w:tc>
      </w:tr>
    </w:tbl>
    <w:p w14:paraId="2BC20B95" w14:textId="77777777" w:rsidR="002028CC" w:rsidRPr="00817659" w:rsidRDefault="002028CC" w:rsidP="00D026ED">
      <w:pPr>
        <w:rPr>
          <w:rFonts w:ascii="Arial" w:hAnsi="Arial" w:cs="Arial"/>
          <w:color w:val="FF0000"/>
        </w:rPr>
      </w:pPr>
    </w:p>
    <w:sectPr w:rsidR="002028CC" w:rsidRPr="00817659" w:rsidSect="003D026D">
      <w:headerReference w:type="default" r:id="rId7"/>
      <w:footerReference w:type="default" r:id="rId8"/>
      <w:pgSz w:w="11906" w:h="16838"/>
      <w:pgMar w:top="1417" w:right="1134" w:bottom="1417" w:left="1134"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17CB" w14:textId="77777777" w:rsidR="00D25125" w:rsidRDefault="00D25125">
      <w:r>
        <w:separator/>
      </w:r>
    </w:p>
  </w:endnote>
  <w:endnote w:type="continuationSeparator" w:id="0">
    <w:p w14:paraId="2CE7008C" w14:textId="77777777" w:rsidR="00D25125" w:rsidRDefault="00D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C06" w14:textId="38D5F2A7" w:rsidR="008370EB" w:rsidRPr="002B41BF" w:rsidRDefault="003D026D">
    <w:pPr>
      <w:pStyle w:val="Alatunniste"/>
      <w:jc w:val="right"/>
      <w:rPr>
        <w:rFonts w:ascii="Arial" w:hAnsi="Arial" w:cs="Arial"/>
      </w:rPr>
    </w:pPr>
    <w:r>
      <w:rPr>
        <w:rFonts w:ascii="Arial" w:hAnsi="Arial" w:cs="Arial"/>
      </w:rPr>
      <w:tab/>
    </w:r>
    <w:r>
      <w:rPr>
        <w:rFonts w:ascii="Arial" w:hAnsi="Arial" w:cs="Arial"/>
      </w:rPr>
      <w:tab/>
      <w:t xml:space="preserve">   </w:t>
    </w:r>
    <w:r w:rsidR="008370EB" w:rsidRPr="002B41BF">
      <w:rPr>
        <w:rFonts w:ascii="Arial" w:hAnsi="Arial" w:cs="Arial"/>
      </w:rPr>
      <w:t>T</w:t>
    </w:r>
    <w:r w:rsidR="002B41BF">
      <w:rPr>
        <w:rFonts w:ascii="Arial" w:hAnsi="Arial" w:cs="Arial"/>
      </w:rPr>
      <w:t xml:space="preserve">IEDOKSI  </w:t>
    </w:r>
    <w:r w:rsidR="00196A98">
      <w:rPr>
        <w:rFonts w:ascii="Arial" w:hAnsi="Arial" w:cs="Arial"/>
      </w:rPr>
      <w:t>SIVLA</w:t>
    </w:r>
    <w:r w:rsidR="008370EB" w:rsidRPr="002B41BF">
      <w:rPr>
        <w:rFonts w:ascii="Arial" w:hAnsi="Arial" w:cs="Arial"/>
      </w:rPr>
      <w:t xml:space="preserve"> __/__ 20__ §___</w:t>
    </w:r>
  </w:p>
  <w:p w14:paraId="174D5C36" w14:textId="77777777" w:rsidR="008370EB" w:rsidRDefault="008370EB">
    <w:pPr>
      <w:pStyle w:val="Alatunniste"/>
      <w:jc w:val="right"/>
    </w:pPr>
  </w:p>
  <w:p w14:paraId="0DD748C8" w14:textId="77777777" w:rsidR="008370EB" w:rsidRDefault="008370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F8CE" w14:textId="77777777" w:rsidR="00D25125" w:rsidRDefault="00D25125">
      <w:r>
        <w:separator/>
      </w:r>
    </w:p>
  </w:footnote>
  <w:footnote w:type="continuationSeparator" w:id="0">
    <w:p w14:paraId="6EA45AD2" w14:textId="77777777" w:rsidR="00D25125" w:rsidRDefault="00D2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E4C3" w14:textId="77777777" w:rsidR="008370EB" w:rsidRPr="006F68E3" w:rsidRDefault="009F149B" w:rsidP="006F68E3">
    <w:pPr>
      <w:pStyle w:val="Yltunniste"/>
      <w:tabs>
        <w:tab w:val="clear" w:pos="4819"/>
        <w:tab w:val="center" w:pos="6237"/>
      </w:tabs>
      <w:ind w:left="851"/>
      <w:rPr>
        <w:rFonts w:ascii="Arial" w:hAnsi="Arial" w:cs="Arial"/>
        <w:b/>
        <w:bCs/>
      </w:rPr>
    </w:pPr>
    <w:r w:rsidRPr="006F68E3">
      <w:rPr>
        <w:rFonts w:ascii="Arial" w:hAnsi="Arial" w:cs="Arial"/>
        <w:noProof/>
      </w:rPr>
      <w:drawing>
        <wp:anchor distT="0" distB="0" distL="114300" distR="114300" simplePos="0" relativeHeight="251657728" behindDoc="0" locked="0" layoutInCell="1" allowOverlap="1" wp14:anchorId="518DFEEC" wp14:editId="4F797C60">
          <wp:simplePos x="0" y="0"/>
          <wp:positionH relativeFrom="column">
            <wp:posOffset>-3810</wp:posOffset>
          </wp:positionH>
          <wp:positionV relativeFrom="paragraph">
            <wp:posOffset>0</wp:posOffset>
          </wp:positionV>
          <wp:extent cx="437515" cy="516890"/>
          <wp:effectExtent l="0" t="0" r="0" b="0"/>
          <wp:wrapNone/>
          <wp:docPr id="1" name="Kuva 1" descr="Ypäjä_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äjä_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E3" w:rsidRPr="006F68E3">
      <w:rPr>
        <w:rFonts w:ascii="Arial" w:hAnsi="Arial" w:cs="Arial"/>
        <w:b/>
        <w:bCs/>
      </w:rPr>
      <w:t>YPÄJÄN KUNTA</w:t>
    </w:r>
    <w:r w:rsidR="006F68E3" w:rsidRPr="006F68E3">
      <w:rPr>
        <w:rFonts w:ascii="Arial" w:hAnsi="Arial" w:cs="Arial"/>
        <w:b/>
        <w:bCs/>
      </w:rPr>
      <w:tab/>
    </w:r>
    <w:r w:rsidR="008370EB" w:rsidRPr="006F68E3">
      <w:rPr>
        <w:rFonts w:ascii="Arial" w:hAnsi="Arial" w:cs="Arial"/>
        <w:b/>
        <w:bCs/>
      </w:rPr>
      <w:t>PÄÄTÖS</w:t>
    </w:r>
  </w:p>
  <w:p w14:paraId="2CCCF225" w14:textId="77777777" w:rsidR="00627806" w:rsidRPr="00D45F6E" w:rsidRDefault="00627806" w:rsidP="00627806">
    <w:pPr>
      <w:pStyle w:val="Yltunniste"/>
      <w:tabs>
        <w:tab w:val="left" w:pos="851"/>
        <w:tab w:val="left" w:pos="7740"/>
      </w:tabs>
      <w:jc w:val="both"/>
      <w:rPr>
        <w:rFonts w:ascii="Arial" w:hAnsi="Arial" w:cs="Arial"/>
        <w:sz w:val="22"/>
        <w:szCs w:val="10"/>
      </w:rPr>
    </w:pPr>
    <w:r>
      <w:rPr>
        <w:rFonts w:ascii="Arial" w:hAnsi="Arial" w:cs="Arial"/>
        <w:sz w:val="22"/>
        <w:szCs w:val="10"/>
      </w:rPr>
      <w:tab/>
    </w:r>
    <w:r w:rsidRPr="00D45F6E">
      <w:rPr>
        <w:rFonts w:ascii="Arial" w:hAnsi="Arial" w:cs="Arial"/>
        <w:sz w:val="22"/>
        <w:szCs w:val="10"/>
      </w:rPr>
      <w:t>Perttulantie 20</w:t>
    </w:r>
  </w:p>
  <w:p w14:paraId="4D723F18" w14:textId="4B1CAA0E" w:rsidR="008370EB" w:rsidRPr="006F68E3" w:rsidRDefault="00627806" w:rsidP="00627806">
    <w:pPr>
      <w:pStyle w:val="Yltunniste"/>
      <w:tabs>
        <w:tab w:val="clear" w:pos="4819"/>
        <w:tab w:val="clear" w:pos="9638"/>
        <w:tab w:val="center" w:pos="6237"/>
        <w:tab w:val="right" w:pos="7920"/>
      </w:tabs>
      <w:ind w:left="851"/>
      <w:rPr>
        <w:rFonts w:ascii="Arial" w:hAnsi="Arial" w:cs="Arial"/>
      </w:rPr>
    </w:pPr>
    <w:r w:rsidRPr="00D45F6E">
      <w:rPr>
        <w:rFonts w:ascii="Arial" w:hAnsi="Arial" w:cs="Arial"/>
        <w:sz w:val="22"/>
        <w:szCs w:val="10"/>
      </w:rPr>
      <w:t>32100 YPÄJÄ</w:t>
    </w:r>
    <w:r w:rsidR="006F68E3" w:rsidRPr="006F68E3">
      <w:rPr>
        <w:rFonts w:ascii="Arial" w:hAnsi="Arial" w:cs="Arial"/>
        <w:b/>
        <w:bCs/>
      </w:rPr>
      <w:tab/>
    </w:r>
    <w:r w:rsidR="006F68E3" w:rsidRPr="006F68E3">
      <w:rPr>
        <w:rFonts w:ascii="Arial" w:hAnsi="Arial" w:cs="Arial"/>
      </w:rPr>
      <w:fldChar w:fldCharType="begin"/>
    </w:r>
    <w:r w:rsidR="006F68E3" w:rsidRPr="006F68E3">
      <w:rPr>
        <w:rFonts w:ascii="Arial" w:hAnsi="Arial" w:cs="Arial"/>
      </w:rPr>
      <w:instrText xml:space="preserve"> DATE   \* MERGEFORMAT </w:instrText>
    </w:r>
    <w:r w:rsidR="006F68E3" w:rsidRPr="006F68E3">
      <w:rPr>
        <w:rFonts w:ascii="Arial" w:hAnsi="Arial" w:cs="Arial"/>
      </w:rPr>
      <w:fldChar w:fldCharType="separate"/>
    </w:r>
    <w:r w:rsidR="000F40BA">
      <w:rPr>
        <w:rFonts w:ascii="Arial" w:hAnsi="Arial" w:cs="Arial"/>
        <w:noProof/>
      </w:rPr>
      <w:t>22.8.2022</w:t>
    </w:r>
    <w:r w:rsidR="006F68E3" w:rsidRPr="006F68E3">
      <w:rPr>
        <w:rFonts w:ascii="Arial" w:hAnsi="Arial" w:cs="Arial"/>
      </w:rPr>
      <w:fldChar w:fldCharType="end"/>
    </w:r>
    <w:r w:rsidR="005B3067">
      <w:rPr>
        <w:rFonts w:ascii="Arial" w:hAnsi="Arial" w:cs="Arial"/>
      </w:rPr>
      <w:tab/>
    </w:r>
    <w:r w:rsidR="005B3067" w:rsidRPr="00196A98">
      <w:rPr>
        <w:rFonts w:ascii="Arial" w:hAnsi="Arial" w:cs="Arial"/>
      </w:rPr>
      <w:t xml:space="preserve"> </w:t>
    </w:r>
    <w:r w:rsidR="00196A98" w:rsidRPr="00196A98">
      <w:rPr>
        <w:rFonts w:ascii="Arial" w:hAnsi="Arial" w:cs="Arial"/>
      </w:rPr>
      <w:t>20</w:t>
    </w:r>
    <w:r w:rsidR="008370EB" w:rsidRPr="00196A98">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516C9"/>
    <w:multiLevelType w:val="multilevel"/>
    <w:tmpl w:val="A8AC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8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C3"/>
    <w:rsid w:val="0000064F"/>
    <w:rsid w:val="000036EC"/>
    <w:rsid w:val="000152D0"/>
    <w:rsid w:val="00016F83"/>
    <w:rsid w:val="00017134"/>
    <w:rsid w:val="00020301"/>
    <w:rsid w:val="00025267"/>
    <w:rsid w:val="0004320D"/>
    <w:rsid w:val="00063C48"/>
    <w:rsid w:val="00065B63"/>
    <w:rsid w:val="000770F0"/>
    <w:rsid w:val="000833BD"/>
    <w:rsid w:val="00095E1F"/>
    <w:rsid w:val="00096064"/>
    <w:rsid w:val="000A57D2"/>
    <w:rsid w:val="000C706F"/>
    <w:rsid w:val="000D176E"/>
    <w:rsid w:val="000E7961"/>
    <w:rsid w:val="000E797C"/>
    <w:rsid w:val="000F40BA"/>
    <w:rsid w:val="000F6784"/>
    <w:rsid w:val="00112F61"/>
    <w:rsid w:val="00117D5B"/>
    <w:rsid w:val="001307AB"/>
    <w:rsid w:val="0013127C"/>
    <w:rsid w:val="00142B47"/>
    <w:rsid w:val="00146376"/>
    <w:rsid w:val="0017416A"/>
    <w:rsid w:val="00180D84"/>
    <w:rsid w:val="001852D1"/>
    <w:rsid w:val="001905CB"/>
    <w:rsid w:val="00192354"/>
    <w:rsid w:val="00196A98"/>
    <w:rsid w:val="0019794C"/>
    <w:rsid w:val="001A3F47"/>
    <w:rsid w:val="001B0028"/>
    <w:rsid w:val="001B5960"/>
    <w:rsid w:val="001D5E45"/>
    <w:rsid w:val="001E4EFD"/>
    <w:rsid w:val="00202436"/>
    <w:rsid w:val="002028CC"/>
    <w:rsid w:val="002502F4"/>
    <w:rsid w:val="0025697A"/>
    <w:rsid w:val="002610F5"/>
    <w:rsid w:val="00275221"/>
    <w:rsid w:val="0027574A"/>
    <w:rsid w:val="0029371B"/>
    <w:rsid w:val="002A083C"/>
    <w:rsid w:val="002B41BF"/>
    <w:rsid w:val="002B625A"/>
    <w:rsid w:val="002C0D35"/>
    <w:rsid w:val="002F37B0"/>
    <w:rsid w:val="002F6D8E"/>
    <w:rsid w:val="002F7B57"/>
    <w:rsid w:val="00303365"/>
    <w:rsid w:val="0030512D"/>
    <w:rsid w:val="0031694D"/>
    <w:rsid w:val="00322ADD"/>
    <w:rsid w:val="0034035F"/>
    <w:rsid w:val="00354CA7"/>
    <w:rsid w:val="00365573"/>
    <w:rsid w:val="00375CB4"/>
    <w:rsid w:val="003D026D"/>
    <w:rsid w:val="003E2EB5"/>
    <w:rsid w:val="003F7842"/>
    <w:rsid w:val="00402717"/>
    <w:rsid w:val="00405A37"/>
    <w:rsid w:val="00412B81"/>
    <w:rsid w:val="00432C93"/>
    <w:rsid w:val="004402ED"/>
    <w:rsid w:val="004443E3"/>
    <w:rsid w:val="00450893"/>
    <w:rsid w:val="004601A6"/>
    <w:rsid w:val="004602F8"/>
    <w:rsid w:val="00481764"/>
    <w:rsid w:val="004C409D"/>
    <w:rsid w:val="004D7B45"/>
    <w:rsid w:val="004E2BC3"/>
    <w:rsid w:val="004F1414"/>
    <w:rsid w:val="00503B97"/>
    <w:rsid w:val="00504538"/>
    <w:rsid w:val="005134E9"/>
    <w:rsid w:val="00544DA9"/>
    <w:rsid w:val="00544E0C"/>
    <w:rsid w:val="00551AE2"/>
    <w:rsid w:val="005821E9"/>
    <w:rsid w:val="005B3067"/>
    <w:rsid w:val="005B4C4A"/>
    <w:rsid w:val="00607C95"/>
    <w:rsid w:val="0062659A"/>
    <w:rsid w:val="00627806"/>
    <w:rsid w:val="006374F5"/>
    <w:rsid w:val="00637BF1"/>
    <w:rsid w:val="00651A1A"/>
    <w:rsid w:val="00666C9E"/>
    <w:rsid w:val="006820DF"/>
    <w:rsid w:val="0069186E"/>
    <w:rsid w:val="0069538B"/>
    <w:rsid w:val="006A5EE9"/>
    <w:rsid w:val="006C2673"/>
    <w:rsid w:val="006C65E2"/>
    <w:rsid w:val="006D04DD"/>
    <w:rsid w:val="006D0D93"/>
    <w:rsid w:val="006F108F"/>
    <w:rsid w:val="006F2C2C"/>
    <w:rsid w:val="006F42AE"/>
    <w:rsid w:val="006F68E3"/>
    <w:rsid w:val="00700040"/>
    <w:rsid w:val="00711A75"/>
    <w:rsid w:val="007206B2"/>
    <w:rsid w:val="00725C6C"/>
    <w:rsid w:val="007473F8"/>
    <w:rsid w:val="00751F9E"/>
    <w:rsid w:val="00774521"/>
    <w:rsid w:val="00780350"/>
    <w:rsid w:val="00790F13"/>
    <w:rsid w:val="00792BC9"/>
    <w:rsid w:val="00796AAF"/>
    <w:rsid w:val="00797DA3"/>
    <w:rsid w:val="007A0337"/>
    <w:rsid w:val="007A4883"/>
    <w:rsid w:val="007B6EA8"/>
    <w:rsid w:val="007E0E3C"/>
    <w:rsid w:val="0081613D"/>
    <w:rsid w:val="00817659"/>
    <w:rsid w:val="00832FA9"/>
    <w:rsid w:val="00836520"/>
    <w:rsid w:val="008368A6"/>
    <w:rsid w:val="00836E36"/>
    <w:rsid w:val="008370EB"/>
    <w:rsid w:val="00845497"/>
    <w:rsid w:val="00860492"/>
    <w:rsid w:val="008622ED"/>
    <w:rsid w:val="00887C72"/>
    <w:rsid w:val="008930DF"/>
    <w:rsid w:val="008A3FA6"/>
    <w:rsid w:val="008A6ECB"/>
    <w:rsid w:val="008D0159"/>
    <w:rsid w:val="008E11D2"/>
    <w:rsid w:val="00915F32"/>
    <w:rsid w:val="0092636F"/>
    <w:rsid w:val="00937E16"/>
    <w:rsid w:val="00944DAA"/>
    <w:rsid w:val="00957322"/>
    <w:rsid w:val="00961FC5"/>
    <w:rsid w:val="00965D4B"/>
    <w:rsid w:val="00973F89"/>
    <w:rsid w:val="009B7502"/>
    <w:rsid w:val="009C78D2"/>
    <w:rsid w:val="009D64D5"/>
    <w:rsid w:val="009F149B"/>
    <w:rsid w:val="009F4BE3"/>
    <w:rsid w:val="00A12D8B"/>
    <w:rsid w:val="00A1457F"/>
    <w:rsid w:val="00A149DD"/>
    <w:rsid w:val="00A26529"/>
    <w:rsid w:val="00A3469A"/>
    <w:rsid w:val="00A36259"/>
    <w:rsid w:val="00A40FFF"/>
    <w:rsid w:val="00A611E3"/>
    <w:rsid w:val="00A7527E"/>
    <w:rsid w:val="00A80F7B"/>
    <w:rsid w:val="00A82DFA"/>
    <w:rsid w:val="00A84852"/>
    <w:rsid w:val="00A9418F"/>
    <w:rsid w:val="00AA07CC"/>
    <w:rsid w:val="00AB0165"/>
    <w:rsid w:val="00AC20B3"/>
    <w:rsid w:val="00AE18C9"/>
    <w:rsid w:val="00AF4831"/>
    <w:rsid w:val="00AF7252"/>
    <w:rsid w:val="00B014D1"/>
    <w:rsid w:val="00B310E2"/>
    <w:rsid w:val="00B42DB1"/>
    <w:rsid w:val="00B544E9"/>
    <w:rsid w:val="00B70646"/>
    <w:rsid w:val="00B828A9"/>
    <w:rsid w:val="00B8444D"/>
    <w:rsid w:val="00B84EA7"/>
    <w:rsid w:val="00B92C15"/>
    <w:rsid w:val="00BA3F8B"/>
    <w:rsid w:val="00BB11D7"/>
    <w:rsid w:val="00BD68EF"/>
    <w:rsid w:val="00BE14B2"/>
    <w:rsid w:val="00BF04D4"/>
    <w:rsid w:val="00BF6AF9"/>
    <w:rsid w:val="00C075F4"/>
    <w:rsid w:val="00C16567"/>
    <w:rsid w:val="00C16613"/>
    <w:rsid w:val="00C4300E"/>
    <w:rsid w:val="00C61404"/>
    <w:rsid w:val="00C82972"/>
    <w:rsid w:val="00CB4369"/>
    <w:rsid w:val="00CB4BD8"/>
    <w:rsid w:val="00CD1BFB"/>
    <w:rsid w:val="00CD45C8"/>
    <w:rsid w:val="00CD55CD"/>
    <w:rsid w:val="00CD6220"/>
    <w:rsid w:val="00CD6BCA"/>
    <w:rsid w:val="00CE1D60"/>
    <w:rsid w:val="00CF1399"/>
    <w:rsid w:val="00D026ED"/>
    <w:rsid w:val="00D044D9"/>
    <w:rsid w:val="00D0501F"/>
    <w:rsid w:val="00D25125"/>
    <w:rsid w:val="00D36C38"/>
    <w:rsid w:val="00D45F6E"/>
    <w:rsid w:val="00D47964"/>
    <w:rsid w:val="00D66631"/>
    <w:rsid w:val="00D75383"/>
    <w:rsid w:val="00DB2511"/>
    <w:rsid w:val="00DB4D32"/>
    <w:rsid w:val="00DC2960"/>
    <w:rsid w:val="00DC2BAA"/>
    <w:rsid w:val="00DD7980"/>
    <w:rsid w:val="00DE62E4"/>
    <w:rsid w:val="00DF14EF"/>
    <w:rsid w:val="00E40DDF"/>
    <w:rsid w:val="00E46ACA"/>
    <w:rsid w:val="00E46B30"/>
    <w:rsid w:val="00E50B22"/>
    <w:rsid w:val="00E80EF6"/>
    <w:rsid w:val="00E9692E"/>
    <w:rsid w:val="00E96B1E"/>
    <w:rsid w:val="00EB75CD"/>
    <w:rsid w:val="00EB7806"/>
    <w:rsid w:val="00ED6ED0"/>
    <w:rsid w:val="00ED759F"/>
    <w:rsid w:val="00EE1711"/>
    <w:rsid w:val="00EE5CD1"/>
    <w:rsid w:val="00EF5C02"/>
    <w:rsid w:val="00F24A3E"/>
    <w:rsid w:val="00F32186"/>
    <w:rsid w:val="00F33F9B"/>
    <w:rsid w:val="00F417E9"/>
    <w:rsid w:val="00F624E1"/>
    <w:rsid w:val="00F67942"/>
    <w:rsid w:val="00F72ABB"/>
    <w:rsid w:val="00F7603C"/>
    <w:rsid w:val="00F834BF"/>
    <w:rsid w:val="00F90F30"/>
    <w:rsid w:val="00F92DC7"/>
    <w:rsid w:val="00F93730"/>
    <w:rsid w:val="00F94CD1"/>
    <w:rsid w:val="00FA47B1"/>
    <w:rsid w:val="00FB46F8"/>
    <w:rsid w:val="00FB74AE"/>
    <w:rsid w:val="00FD5F55"/>
    <w:rsid w:val="00FE0CC2"/>
    <w:rsid w:val="00FF4596"/>
    <w:rsid w:val="00FF5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9340E0B"/>
  <w15:chartTrackingRefBased/>
  <w15:docId w15:val="{C24E7675-FF95-4A46-9DEB-8157CE7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i/>
      <w:iCs/>
      <w:spacing w:val="-3"/>
      <w:sz w:val="20"/>
    </w:rPr>
  </w:style>
  <w:style w:type="paragraph" w:styleId="Otsikko3">
    <w:name w:val="heading 3"/>
    <w:basedOn w:val="Normaali"/>
    <w:next w:val="Normaali"/>
    <w:qFormat/>
    <w:pPr>
      <w:keepNext/>
      <w:outlineLvl w:val="2"/>
    </w:pPr>
    <w:rPr>
      <w:b/>
      <w:spacing w:val="-3"/>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H4">
    <w:name w:val="H4"/>
    <w:basedOn w:val="Normaali"/>
    <w:next w:val="Normaali"/>
    <w:pPr>
      <w:keepNext/>
      <w:spacing w:before="100" w:after="100"/>
      <w:outlineLvl w:val="4"/>
    </w:pPr>
    <w:rPr>
      <w:b/>
      <w:snapToGrid w:val="0"/>
      <w:szCs w:val="20"/>
    </w:rPr>
  </w:style>
  <w:style w:type="paragraph" w:styleId="HTML-esimuotoiltu">
    <w:name w:val="HTML Preformatted"/>
    <w:basedOn w:val="Normaali"/>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Kommentinviite">
    <w:name w:val="annotation reference"/>
    <w:semiHidden/>
    <w:rPr>
      <w:sz w:val="16"/>
      <w:szCs w:val="16"/>
    </w:rPr>
  </w:style>
  <w:style w:type="paragraph" w:styleId="Kommentinteksti">
    <w:name w:val="annotation text"/>
    <w:basedOn w:val="Normaali"/>
    <w:semiHidden/>
    <w:rPr>
      <w:sz w:val="20"/>
      <w:szCs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81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Yksinkertainen2">
    <w:name w:val="Table Simple 2"/>
    <w:basedOn w:val="Normaalitaulukko"/>
    <w:rsid w:val="00AB01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ki">
    <w:name w:val="Hyperlink"/>
    <w:basedOn w:val="Kappaleenoletusfontti"/>
    <w:rsid w:val="00AE18C9"/>
    <w:rPr>
      <w:color w:val="0563C1" w:themeColor="hyperlink"/>
      <w:u w:val="single"/>
    </w:rPr>
  </w:style>
  <w:style w:type="paragraph" w:styleId="NormaaliWWW">
    <w:name w:val="Normal (Web)"/>
    <w:basedOn w:val="Normaali"/>
    <w:uiPriority w:val="99"/>
    <w:unhideWhenUsed/>
    <w:rsid w:val="00637BF1"/>
    <w:pPr>
      <w:spacing w:before="100" w:beforeAutospacing="1" w:after="100" w:afterAutospacing="1"/>
    </w:pPr>
  </w:style>
  <w:style w:type="character" w:styleId="Voimakas">
    <w:name w:val="Strong"/>
    <w:basedOn w:val="Kappaleenoletusfontti"/>
    <w:uiPriority w:val="22"/>
    <w:qFormat/>
    <w:rsid w:val="00E80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407">
      <w:bodyDiv w:val="1"/>
      <w:marLeft w:val="0"/>
      <w:marRight w:val="0"/>
      <w:marTop w:val="0"/>
      <w:marBottom w:val="0"/>
      <w:divBdr>
        <w:top w:val="none" w:sz="0" w:space="0" w:color="auto"/>
        <w:left w:val="none" w:sz="0" w:space="0" w:color="auto"/>
        <w:bottom w:val="none" w:sz="0" w:space="0" w:color="auto"/>
        <w:right w:val="none" w:sz="0" w:space="0" w:color="auto"/>
      </w:divBdr>
    </w:div>
    <w:div w:id="292181448">
      <w:bodyDiv w:val="1"/>
      <w:marLeft w:val="0"/>
      <w:marRight w:val="0"/>
      <w:marTop w:val="0"/>
      <w:marBottom w:val="0"/>
      <w:divBdr>
        <w:top w:val="none" w:sz="0" w:space="0" w:color="auto"/>
        <w:left w:val="none" w:sz="0" w:space="0" w:color="auto"/>
        <w:bottom w:val="none" w:sz="0" w:space="0" w:color="auto"/>
        <w:right w:val="none" w:sz="0" w:space="0" w:color="auto"/>
      </w:divBdr>
    </w:div>
    <w:div w:id="1131242828">
      <w:bodyDiv w:val="1"/>
      <w:marLeft w:val="0"/>
      <w:marRight w:val="0"/>
      <w:marTop w:val="0"/>
      <w:marBottom w:val="0"/>
      <w:divBdr>
        <w:top w:val="none" w:sz="0" w:space="0" w:color="auto"/>
        <w:left w:val="none" w:sz="0" w:space="0" w:color="auto"/>
        <w:bottom w:val="none" w:sz="0" w:space="0" w:color="auto"/>
        <w:right w:val="none" w:sz="0" w:space="0" w:color="auto"/>
      </w:divBdr>
      <w:divsChild>
        <w:div w:id="35476443">
          <w:marLeft w:val="0"/>
          <w:marRight w:val="0"/>
          <w:marTop w:val="0"/>
          <w:marBottom w:val="240"/>
          <w:divBdr>
            <w:top w:val="none" w:sz="0" w:space="0" w:color="auto"/>
            <w:left w:val="none" w:sz="0" w:space="0" w:color="auto"/>
            <w:bottom w:val="none" w:sz="0" w:space="0" w:color="auto"/>
            <w:right w:val="none" w:sz="0" w:space="0" w:color="auto"/>
          </w:divBdr>
        </w:div>
        <w:div w:id="299770956">
          <w:marLeft w:val="0"/>
          <w:marRight w:val="0"/>
          <w:marTop w:val="0"/>
          <w:marBottom w:val="240"/>
          <w:divBdr>
            <w:top w:val="none" w:sz="0" w:space="0" w:color="auto"/>
            <w:left w:val="none" w:sz="0" w:space="0" w:color="auto"/>
            <w:bottom w:val="none" w:sz="0" w:space="0" w:color="auto"/>
            <w:right w:val="none" w:sz="0" w:space="0" w:color="auto"/>
          </w:divBdr>
        </w:div>
        <w:div w:id="29885505">
          <w:marLeft w:val="0"/>
          <w:marRight w:val="0"/>
          <w:marTop w:val="0"/>
          <w:marBottom w:val="240"/>
          <w:divBdr>
            <w:top w:val="none" w:sz="0" w:space="0" w:color="auto"/>
            <w:left w:val="none" w:sz="0" w:space="0" w:color="auto"/>
            <w:bottom w:val="none" w:sz="0" w:space="0" w:color="auto"/>
            <w:right w:val="none" w:sz="0" w:space="0" w:color="auto"/>
          </w:divBdr>
        </w:div>
      </w:divsChild>
    </w:div>
    <w:div w:id="1677659001">
      <w:bodyDiv w:val="1"/>
      <w:marLeft w:val="0"/>
      <w:marRight w:val="0"/>
      <w:marTop w:val="0"/>
      <w:marBottom w:val="0"/>
      <w:divBdr>
        <w:top w:val="none" w:sz="0" w:space="0" w:color="auto"/>
        <w:left w:val="none" w:sz="0" w:space="0" w:color="auto"/>
        <w:bottom w:val="none" w:sz="0" w:space="0" w:color="auto"/>
        <w:right w:val="none" w:sz="0" w:space="0" w:color="auto"/>
      </w:divBdr>
      <w:divsChild>
        <w:div w:id="1080179952">
          <w:marLeft w:val="0"/>
          <w:marRight w:val="0"/>
          <w:marTop w:val="0"/>
          <w:marBottom w:val="0"/>
          <w:divBdr>
            <w:top w:val="none" w:sz="0" w:space="0" w:color="auto"/>
            <w:left w:val="none" w:sz="0" w:space="0" w:color="auto"/>
            <w:bottom w:val="none" w:sz="0" w:space="0" w:color="auto"/>
            <w:right w:val="none" w:sz="0" w:space="0" w:color="auto"/>
          </w:divBdr>
          <w:divsChild>
            <w:div w:id="381029238">
              <w:marLeft w:val="0"/>
              <w:marRight w:val="0"/>
              <w:marTop w:val="0"/>
              <w:marBottom w:val="0"/>
              <w:divBdr>
                <w:top w:val="none" w:sz="0" w:space="0" w:color="auto"/>
                <w:left w:val="none" w:sz="0" w:space="0" w:color="auto"/>
                <w:bottom w:val="none" w:sz="0" w:space="0" w:color="auto"/>
                <w:right w:val="none" w:sz="0" w:space="0" w:color="auto"/>
              </w:divBdr>
              <w:divsChild>
                <w:div w:id="47917740">
                  <w:marLeft w:val="0"/>
                  <w:marRight w:val="0"/>
                  <w:marTop w:val="0"/>
                  <w:marBottom w:val="0"/>
                  <w:divBdr>
                    <w:top w:val="none" w:sz="0" w:space="0" w:color="auto"/>
                    <w:left w:val="none" w:sz="0" w:space="0" w:color="auto"/>
                    <w:bottom w:val="none" w:sz="0" w:space="0" w:color="auto"/>
                    <w:right w:val="none" w:sz="0" w:space="0" w:color="auto"/>
                  </w:divBdr>
                  <w:divsChild>
                    <w:div w:id="1496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2960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Ypäjän kunnanvirasto</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 Järvelä;Tanja Jussila</dc:creator>
  <cp:keywords/>
  <cp:lastModifiedBy>Tanja Jussila</cp:lastModifiedBy>
  <cp:revision>3</cp:revision>
  <cp:lastPrinted>2022-07-12T08:56:00Z</cp:lastPrinted>
  <dcterms:created xsi:type="dcterms:W3CDTF">2022-08-22T11:58:00Z</dcterms:created>
  <dcterms:modified xsi:type="dcterms:W3CDTF">2022-08-22T11:59:00Z</dcterms:modified>
</cp:coreProperties>
</file>